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66" w:rsidRDefault="00820966" w:rsidP="00820966">
      <w:pPr>
        <w:spacing w:after="0" w:line="240" w:lineRule="exact"/>
        <w:ind w:left="581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w:t>
      </w:r>
    </w:p>
    <w:p w:rsidR="00820966" w:rsidRPr="008B6E5B" w:rsidRDefault="00820966" w:rsidP="00820966">
      <w:pPr>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УТВЕРЖДЕНО</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распоряжением Администрации</w:t>
      </w:r>
    </w:p>
    <w:p w:rsidR="00820966" w:rsidRPr="008B6E5B"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муниципального образования</w:t>
      </w:r>
    </w:p>
    <w:p w:rsidR="00820966" w:rsidRDefault="00820966" w:rsidP="00820966">
      <w:pPr>
        <w:tabs>
          <w:tab w:val="left" w:pos="6966"/>
        </w:tabs>
        <w:spacing w:after="0" w:line="240" w:lineRule="exact"/>
        <w:ind w:left="5812"/>
        <w:jc w:val="center"/>
        <w:rPr>
          <w:rFonts w:ascii="Times New Roman" w:eastAsia="Times New Roman" w:hAnsi="Times New Roman" w:cs="Times New Roman"/>
          <w:sz w:val="24"/>
          <w:szCs w:val="24"/>
          <w:lang w:eastAsia="ru-RU"/>
        </w:rPr>
      </w:pPr>
      <w:r w:rsidRPr="008B6E5B">
        <w:rPr>
          <w:rFonts w:ascii="Times New Roman" w:eastAsia="Times New Roman" w:hAnsi="Times New Roman" w:cs="Times New Roman"/>
          <w:sz w:val="24"/>
          <w:szCs w:val="24"/>
          <w:lang w:eastAsia="ru-RU"/>
        </w:rPr>
        <w:t>"Город Архангельск"</w:t>
      </w:r>
    </w:p>
    <w:p w:rsidR="009B4AE7" w:rsidRDefault="00CD213E" w:rsidP="00721BEC">
      <w:pPr>
        <w:tabs>
          <w:tab w:val="left" w:pos="6966"/>
        </w:tabs>
        <w:spacing w:after="0" w:line="240" w:lineRule="exact"/>
        <w:ind w:left="5812"/>
        <w:jc w:val="center"/>
        <w:rPr>
          <w:rFonts w:ascii="Times New Roman" w:hAnsi="Times New Roman" w:cs="Times New Roman"/>
          <w:bCs/>
          <w:sz w:val="24"/>
          <w:szCs w:val="24"/>
        </w:rPr>
      </w:pPr>
      <w:r w:rsidRPr="008A08D5">
        <w:rPr>
          <w:rFonts w:ascii="Times New Roman" w:eastAsia="Times New Roman" w:hAnsi="Times New Roman" w:cs="Times New Roman"/>
          <w:sz w:val="24"/>
          <w:szCs w:val="24"/>
          <w:lang w:eastAsia="ru-RU"/>
        </w:rPr>
        <w:t>от</w:t>
      </w:r>
      <w:r w:rsidR="00721BEC" w:rsidRPr="008A08D5">
        <w:rPr>
          <w:rFonts w:ascii="Times New Roman" w:eastAsia="Times New Roman" w:hAnsi="Times New Roman" w:cs="Times New Roman"/>
          <w:sz w:val="24"/>
          <w:szCs w:val="24"/>
          <w:lang w:eastAsia="ru-RU"/>
        </w:rPr>
        <w:t xml:space="preserve"> </w:t>
      </w:r>
      <w:r w:rsidR="009033D8">
        <w:rPr>
          <w:rFonts w:ascii="Times New Roman" w:hAnsi="Times New Roman" w:cs="Times New Roman"/>
          <w:bCs/>
          <w:sz w:val="24"/>
          <w:szCs w:val="24"/>
        </w:rPr>
        <w:t>11.09.2020 № 3153р</w:t>
      </w:r>
    </w:p>
    <w:p w:rsidR="005C0D93" w:rsidRPr="008A08D5" w:rsidRDefault="005C0D93" w:rsidP="00721BEC">
      <w:pPr>
        <w:tabs>
          <w:tab w:val="left" w:pos="6966"/>
        </w:tabs>
        <w:spacing w:after="0" w:line="240" w:lineRule="exact"/>
        <w:ind w:left="5812"/>
        <w:jc w:val="center"/>
        <w:rPr>
          <w:rFonts w:ascii="Times New Roman" w:eastAsia="Times New Roman" w:hAnsi="Times New Roman" w:cs="Times New Roman"/>
          <w:sz w:val="24"/>
          <w:szCs w:val="24"/>
          <w:lang w:eastAsia="ru-RU"/>
        </w:rPr>
      </w:pP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74" w:tblpY="2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373"/>
      </w:tblGrid>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73" w:type="dxa"/>
          </w:tcPr>
          <w:p w:rsidR="00820966" w:rsidRPr="00866F21"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Форма торгов: аукцион, открытый по составу участников и открытый по форме подачи предложений по цене </w:t>
            </w:r>
            <w:r w:rsidR="00DA42B4">
              <w:rPr>
                <w:rFonts w:ascii="Times New Roman" w:eastAsia="Times New Roman" w:hAnsi="Times New Roman" w:cs="Times New Roman"/>
                <w:sz w:val="24"/>
                <w:szCs w:val="24"/>
                <w:lang w:eastAsia="ru-RU"/>
              </w:rPr>
              <w:t>продажи земельных участков</w:t>
            </w:r>
            <w:r w:rsidRPr="008A08D5">
              <w:rPr>
                <w:rFonts w:ascii="Times New Roman" w:eastAsia="Times New Roman" w:hAnsi="Times New Roman" w:cs="Times New Roman"/>
                <w:sz w:val="24"/>
                <w:szCs w:val="24"/>
                <w:lang w:eastAsia="ru-RU"/>
              </w:rPr>
              <w:t>.</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Default="008A08D5" w:rsidP="002F5EF2">
            <w:pPr>
              <w:tabs>
                <w:tab w:val="left" w:pos="0"/>
              </w:tabs>
              <w:spacing w:after="0" w:line="240" w:lineRule="auto"/>
              <w:jc w:val="both"/>
              <w:rPr>
                <w:rFonts w:ascii="Times New Roman" w:eastAsia="Times New Roman" w:hAnsi="Times New Roman" w:cs="Times New Roman"/>
                <w:sz w:val="28"/>
                <w:szCs w:val="28"/>
                <w:lang w:eastAsia="ru-RU"/>
              </w:rPr>
            </w:pPr>
            <w:r w:rsidRPr="003B192C">
              <w:rPr>
                <w:rFonts w:ascii="Times New Roman" w:eastAsia="Times New Roman" w:hAnsi="Times New Roman" w:cs="Times New Roman"/>
                <w:sz w:val="24"/>
                <w:szCs w:val="24"/>
                <w:lang w:eastAsia="ru-RU"/>
              </w:rPr>
              <w:t>Предм</w:t>
            </w:r>
            <w:r w:rsidR="00DA42B4" w:rsidRPr="003B192C">
              <w:rPr>
                <w:rFonts w:ascii="Times New Roman" w:eastAsia="Times New Roman" w:hAnsi="Times New Roman" w:cs="Times New Roman"/>
                <w:sz w:val="24"/>
                <w:szCs w:val="24"/>
                <w:lang w:eastAsia="ru-RU"/>
              </w:rPr>
              <w:t>ет аукциона: продажа  земельн</w:t>
            </w:r>
            <w:r w:rsidR="003B192C" w:rsidRPr="003B192C">
              <w:rPr>
                <w:rFonts w:ascii="Times New Roman" w:eastAsia="Times New Roman" w:hAnsi="Times New Roman" w:cs="Times New Roman"/>
                <w:sz w:val="24"/>
                <w:szCs w:val="24"/>
                <w:lang w:eastAsia="ru-RU"/>
              </w:rPr>
              <w:t>ых</w:t>
            </w:r>
            <w:r w:rsidR="00DA42B4" w:rsidRPr="003B192C">
              <w:rPr>
                <w:rFonts w:ascii="Times New Roman" w:eastAsia="Times New Roman" w:hAnsi="Times New Roman" w:cs="Times New Roman"/>
                <w:sz w:val="24"/>
                <w:szCs w:val="24"/>
                <w:lang w:eastAsia="ru-RU"/>
              </w:rPr>
              <w:t xml:space="preserve"> участк</w:t>
            </w:r>
            <w:r w:rsidR="003B192C" w:rsidRPr="003B192C">
              <w:rPr>
                <w:rFonts w:ascii="Times New Roman" w:eastAsia="Times New Roman" w:hAnsi="Times New Roman" w:cs="Times New Roman"/>
                <w:sz w:val="24"/>
                <w:szCs w:val="24"/>
                <w:lang w:eastAsia="ru-RU"/>
              </w:rPr>
              <w:t>ов</w:t>
            </w:r>
            <w:r w:rsidR="00DA42B4" w:rsidRPr="003B192C">
              <w:rPr>
                <w:rFonts w:ascii="Times New Roman" w:eastAsia="Times New Roman" w:hAnsi="Times New Roman" w:cs="Times New Roman"/>
                <w:sz w:val="24"/>
                <w:szCs w:val="24"/>
                <w:lang w:eastAsia="ru-RU"/>
              </w:rPr>
              <w:t>,</w:t>
            </w:r>
            <w:r w:rsidRPr="003B192C">
              <w:rPr>
                <w:rFonts w:ascii="Times New Roman" w:eastAsia="Times New Roman" w:hAnsi="Times New Roman" w:cs="Times New Roman"/>
                <w:sz w:val="24"/>
                <w:szCs w:val="24"/>
                <w:lang w:eastAsia="ru-RU"/>
              </w:rPr>
              <w:t xml:space="preserve"> государс</w:t>
            </w:r>
            <w:r w:rsidR="00DA42B4" w:rsidRPr="003B192C">
              <w:rPr>
                <w:rFonts w:ascii="Times New Roman" w:eastAsia="Times New Roman" w:hAnsi="Times New Roman" w:cs="Times New Roman"/>
                <w:sz w:val="24"/>
                <w:szCs w:val="24"/>
                <w:lang w:eastAsia="ru-RU"/>
              </w:rPr>
              <w:t>твенная собственность на которые</w:t>
            </w:r>
            <w:r w:rsidRPr="003B192C">
              <w:rPr>
                <w:rFonts w:ascii="Times New Roman" w:eastAsia="Times New Roman" w:hAnsi="Times New Roman" w:cs="Times New Roman"/>
                <w:sz w:val="24"/>
                <w:szCs w:val="24"/>
                <w:lang w:eastAsia="ru-RU"/>
              </w:rPr>
              <w:t xml:space="preserve"> не разграничена</w:t>
            </w:r>
            <w:r w:rsidR="00A915C5">
              <w:rPr>
                <w:rFonts w:ascii="Times New Roman" w:eastAsia="Times New Roman" w:hAnsi="Times New Roman" w:cs="Times New Roman"/>
                <w:sz w:val="24"/>
                <w:szCs w:val="24"/>
                <w:lang w:eastAsia="ru-RU"/>
              </w:rPr>
              <w:t>,</w:t>
            </w:r>
            <w:r w:rsidR="0097546F" w:rsidRPr="003B192C">
              <w:rPr>
                <w:rFonts w:ascii="Times New Roman" w:eastAsia="Times New Roman" w:hAnsi="Times New Roman" w:cs="Times New Roman"/>
                <w:sz w:val="24"/>
                <w:szCs w:val="24"/>
                <w:lang w:eastAsia="ru-RU"/>
              </w:rPr>
              <w:t xml:space="preserve"> </w:t>
            </w:r>
            <w:r w:rsidR="003B192C" w:rsidRPr="003B192C">
              <w:rPr>
                <w:rFonts w:ascii="Times New Roman" w:eastAsia="Times New Roman" w:hAnsi="Times New Roman" w:cs="Times New Roman"/>
                <w:sz w:val="24"/>
                <w:szCs w:val="24"/>
                <w:lang w:eastAsia="ru-RU"/>
              </w:rPr>
              <w:t xml:space="preserve">на территории муниципального образования </w:t>
            </w:r>
            <w:r w:rsidR="003B192C" w:rsidRPr="00DE5687">
              <w:rPr>
                <w:rFonts w:ascii="Times New Roman" w:eastAsia="Times New Roman" w:hAnsi="Times New Roman" w:cs="Times New Roman"/>
                <w:sz w:val="28"/>
                <w:szCs w:val="28"/>
                <w:lang w:eastAsia="ru-RU"/>
              </w:rPr>
              <w:t>"</w:t>
            </w:r>
            <w:r w:rsidR="003B192C" w:rsidRPr="003B192C">
              <w:rPr>
                <w:rFonts w:ascii="Times New Roman" w:eastAsia="Times New Roman" w:hAnsi="Times New Roman" w:cs="Times New Roman"/>
                <w:sz w:val="24"/>
                <w:szCs w:val="24"/>
                <w:lang w:eastAsia="ru-RU"/>
              </w:rPr>
              <w:t>Город Архангельск</w:t>
            </w:r>
            <w:r w:rsidR="003B192C" w:rsidRPr="003B192C">
              <w:rPr>
                <w:rFonts w:ascii="Times New Roman" w:eastAsia="Times New Roman" w:hAnsi="Times New Roman" w:cs="Times New Roman"/>
                <w:sz w:val="28"/>
                <w:szCs w:val="28"/>
                <w:lang w:eastAsia="ru-RU"/>
              </w:rPr>
              <w:t>"</w:t>
            </w:r>
            <w:r w:rsidR="002E1F03">
              <w:rPr>
                <w:rFonts w:ascii="Times New Roman" w:eastAsia="Times New Roman" w:hAnsi="Times New Roman" w:cs="Times New Roman"/>
                <w:sz w:val="28"/>
                <w:szCs w:val="28"/>
                <w:lang w:eastAsia="ru-RU"/>
              </w:rPr>
              <w:t>.</w:t>
            </w:r>
          </w:p>
          <w:p w:rsidR="002A0ACB" w:rsidRPr="003B192C" w:rsidRDefault="002A0ACB" w:rsidP="002F5EF2">
            <w:pPr>
              <w:tabs>
                <w:tab w:val="left" w:pos="0"/>
              </w:tabs>
              <w:spacing w:after="0" w:line="240" w:lineRule="auto"/>
              <w:jc w:val="both"/>
              <w:rPr>
                <w:rFonts w:ascii="Times New Roman" w:eastAsia="Times New Roman" w:hAnsi="Times New Roman" w:cs="Times New Roman"/>
                <w:b/>
                <w:sz w:val="24"/>
                <w:szCs w:val="24"/>
                <w:lang w:eastAsia="ru-RU"/>
              </w:rPr>
            </w:pPr>
            <w:r w:rsidRPr="003B192C">
              <w:rPr>
                <w:rFonts w:ascii="Times New Roman" w:eastAsia="Times New Roman" w:hAnsi="Times New Roman" w:cs="Times New Roman"/>
                <w:b/>
                <w:sz w:val="24"/>
                <w:szCs w:val="24"/>
                <w:lang w:eastAsia="ru-RU"/>
              </w:rPr>
              <w:t xml:space="preserve">Лот № 1: </w:t>
            </w:r>
            <w:r w:rsidR="003B192C">
              <w:t xml:space="preserve"> </w:t>
            </w:r>
            <w:r w:rsidR="00A915C5">
              <w:rPr>
                <w:rFonts w:ascii="Times New Roman" w:eastAsia="Times New Roman" w:hAnsi="Times New Roman" w:cs="Times New Roman"/>
                <w:b/>
                <w:sz w:val="24"/>
                <w:szCs w:val="24"/>
                <w:lang w:eastAsia="ru-RU"/>
              </w:rPr>
              <w:t>З</w:t>
            </w:r>
            <w:r w:rsidR="003B192C" w:rsidRPr="003B192C">
              <w:rPr>
                <w:rFonts w:ascii="Times New Roman" w:eastAsia="Times New Roman" w:hAnsi="Times New Roman" w:cs="Times New Roman"/>
                <w:b/>
                <w:sz w:val="24"/>
                <w:szCs w:val="24"/>
                <w:lang w:eastAsia="ru-RU"/>
              </w:rPr>
              <w:t xml:space="preserve">емельный участок (категория земель - земли населенных пунктов), </w:t>
            </w:r>
            <w:r w:rsidR="00761A72">
              <w:rPr>
                <w:rFonts w:ascii="Times New Roman" w:eastAsia="Times New Roman" w:hAnsi="Times New Roman" w:cs="Times New Roman"/>
                <w:b/>
                <w:sz w:val="24"/>
                <w:szCs w:val="24"/>
                <w:lang w:eastAsia="ru-RU"/>
              </w:rPr>
              <w:t xml:space="preserve">разрешенное использование: для </w:t>
            </w:r>
            <w:r w:rsidR="003D4314">
              <w:rPr>
                <w:rFonts w:ascii="Times New Roman" w:eastAsia="Times New Roman" w:hAnsi="Times New Roman" w:cs="Times New Roman"/>
                <w:b/>
                <w:sz w:val="24"/>
                <w:szCs w:val="24"/>
                <w:lang w:eastAsia="ru-RU"/>
              </w:rPr>
              <w:t>строительства индивидуального жил</w:t>
            </w:r>
            <w:r w:rsidR="003B192C" w:rsidRPr="003B192C">
              <w:rPr>
                <w:rFonts w:ascii="Times New Roman" w:eastAsia="Times New Roman" w:hAnsi="Times New Roman" w:cs="Times New Roman"/>
                <w:b/>
                <w:sz w:val="24"/>
                <w:szCs w:val="24"/>
                <w:lang w:eastAsia="ru-RU"/>
              </w:rPr>
              <w:t xml:space="preserve">ого </w:t>
            </w:r>
            <w:r w:rsidR="003D4314">
              <w:rPr>
                <w:rFonts w:ascii="Times New Roman" w:eastAsia="Times New Roman" w:hAnsi="Times New Roman" w:cs="Times New Roman"/>
                <w:b/>
                <w:sz w:val="24"/>
                <w:szCs w:val="24"/>
                <w:lang w:eastAsia="ru-RU"/>
              </w:rPr>
              <w:t>дома</w:t>
            </w:r>
            <w:r w:rsidR="003B192C" w:rsidRPr="003B192C">
              <w:rPr>
                <w:rFonts w:ascii="Times New Roman" w:eastAsia="Times New Roman" w:hAnsi="Times New Roman" w:cs="Times New Roman"/>
                <w:b/>
                <w:sz w:val="24"/>
                <w:szCs w:val="24"/>
                <w:lang w:eastAsia="ru-RU"/>
              </w:rPr>
              <w:t xml:space="preserve">, площадь </w:t>
            </w:r>
            <w:r w:rsidR="003D4314">
              <w:rPr>
                <w:rFonts w:ascii="Times New Roman" w:eastAsia="Times New Roman" w:hAnsi="Times New Roman" w:cs="Times New Roman"/>
                <w:b/>
                <w:sz w:val="24"/>
                <w:szCs w:val="24"/>
                <w:lang w:eastAsia="ru-RU"/>
              </w:rPr>
              <w:t>1458</w:t>
            </w:r>
            <w:r w:rsidR="003B192C" w:rsidRPr="003B192C">
              <w:rPr>
                <w:rFonts w:ascii="Times New Roman" w:eastAsia="Times New Roman" w:hAnsi="Times New Roman" w:cs="Times New Roman"/>
                <w:b/>
                <w:sz w:val="24"/>
                <w:szCs w:val="24"/>
                <w:lang w:eastAsia="ru-RU"/>
              </w:rPr>
              <w:t xml:space="preserve"> кв.</w:t>
            </w:r>
            <w:r w:rsidR="003B192C">
              <w:rPr>
                <w:rFonts w:ascii="Times New Roman" w:eastAsia="Times New Roman" w:hAnsi="Times New Roman" w:cs="Times New Roman"/>
                <w:b/>
                <w:sz w:val="24"/>
                <w:szCs w:val="24"/>
                <w:lang w:eastAsia="ru-RU"/>
              </w:rPr>
              <w:t xml:space="preserve"> </w:t>
            </w:r>
            <w:r w:rsidR="003B192C" w:rsidRPr="003B192C">
              <w:rPr>
                <w:rFonts w:ascii="Times New Roman" w:eastAsia="Times New Roman" w:hAnsi="Times New Roman" w:cs="Times New Roman"/>
                <w:b/>
                <w:sz w:val="24"/>
                <w:szCs w:val="24"/>
                <w:lang w:eastAsia="ru-RU"/>
              </w:rPr>
              <w:t>м, кадастровый номер 29:22:</w:t>
            </w:r>
            <w:r w:rsidR="003D4314">
              <w:rPr>
                <w:rFonts w:ascii="Times New Roman" w:eastAsia="Times New Roman" w:hAnsi="Times New Roman" w:cs="Times New Roman"/>
                <w:b/>
                <w:sz w:val="24"/>
                <w:szCs w:val="24"/>
                <w:lang w:eastAsia="ru-RU"/>
              </w:rPr>
              <w:t>020435</w:t>
            </w:r>
            <w:r w:rsidR="003B192C" w:rsidRPr="003B192C">
              <w:rPr>
                <w:rFonts w:ascii="Times New Roman" w:eastAsia="Times New Roman" w:hAnsi="Times New Roman" w:cs="Times New Roman"/>
                <w:b/>
                <w:sz w:val="24"/>
                <w:szCs w:val="24"/>
                <w:lang w:eastAsia="ru-RU"/>
              </w:rPr>
              <w:t>:</w:t>
            </w:r>
            <w:r w:rsidR="003D4314">
              <w:rPr>
                <w:rFonts w:ascii="Times New Roman" w:eastAsia="Times New Roman" w:hAnsi="Times New Roman" w:cs="Times New Roman"/>
                <w:b/>
                <w:sz w:val="24"/>
                <w:szCs w:val="24"/>
                <w:lang w:eastAsia="ru-RU"/>
              </w:rPr>
              <w:t>90</w:t>
            </w:r>
            <w:r w:rsidR="003B192C" w:rsidRPr="003B192C">
              <w:rPr>
                <w:rFonts w:ascii="Times New Roman" w:eastAsia="Times New Roman" w:hAnsi="Times New Roman" w:cs="Times New Roman"/>
                <w:b/>
                <w:sz w:val="24"/>
                <w:szCs w:val="24"/>
                <w:lang w:eastAsia="ru-RU"/>
              </w:rPr>
              <w:t xml:space="preserve">, адрес объекта: Российская Федерация, Архангельская область, муниципальное образование "Город Архангельск", город Архангельск, улица </w:t>
            </w:r>
            <w:r w:rsidR="003D4314">
              <w:rPr>
                <w:rFonts w:ascii="Times New Roman" w:eastAsia="Times New Roman" w:hAnsi="Times New Roman" w:cs="Times New Roman"/>
                <w:b/>
                <w:sz w:val="24"/>
                <w:szCs w:val="24"/>
                <w:lang w:eastAsia="ru-RU"/>
              </w:rPr>
              <w:t>Александра Петрова</w:t>
            </w:r>
            <w:r w:rsidR="003B192C" w:rsidRPr="003B192C">
              <w:rPr>
                <w:rFonts w:ascii="Times New Roman" w:eastAsia="Times New Roman" w:hAnsi="Times New Roman" w:cs="Times New Roman"/>
                <w:b/>
                <w:sz w:val="24"/>
                <w:szCs w:val="24"/>
                <w:lang w:eastAsia="ru-RU"/>
              </w:rPr>
              <w:t xml:space="preserve">, участок </w:t>
            </w:r>
            <w:r w:rsidR="003D4314">
              <w:rPr>
                <w:rFonts w:ascii="Times New Roman" w:eastAsia="Times New Roman" w:hAnsi="Times New Roman" w:cs="Times New Roman"/>
                <w:b/>
                <w:sz w:val="24"/>
                <w:szCs w:val="24"/>
                <w:lang w:eastAsia="ru-RU"/>
              </w:rPr>
              <w:t>19</w:t>
            </w:r>
            <w:r w:rsidRPr="003B192C">
              <w:rPr>
                <w:rFonts w:ascii="Times New Roman" w:eastAsia="Times New Roman" w:hAnsi="Times New Roman" w:cs="Times New Roman"/>
                <w:b/>
                <w:sz w:val="24"/>
                <w:szCs w:val="24"/>
                <w:lang w:eastAsia="ru-RU"/>
              </w:rPr>
              <w:t>.</w:t>
            </w:r>
          </w:p>
          <w:p w:rsidR="007101B8" w:rsidRDefault="002A0ACB"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Ограничения, обременения – </w:t>
            </w:r>
            <w:r w:rsidR="007101B8">
              <w:t xml:space="preserve"> </w:t>
            </w:r>
            <w:r w:rsidR="007101B8" w:rsidRPr="007101B8">
              <w:rPr>
                <w:rFonts w:ascii="Times New Roman" w:eastAsia="Times New Roman" w:hAnsi="Times New Roman" w:cs="Times New Roman"/>
                <w:sz w:val="24"/>
                <w:szCs w:val="24"/>
                <w:lang w:eastAsia="ru-RU"/>
              </w:rPr>
              <w:t>земельный участок расположен в границах зон с особыми условиями использования территории</w:t>
            </w:r>
            <w:r w:rsidR="007101B8">
              <w:rPr>
                <w:rFonts w:ascii="Times New Roman" w:eastAsia="Times New Roman" w:hAnsi="Times New Roman" w:cs="Times New Roman"/>
                <w:sz w:val="24"/>
                <w:szCs w:val="24"/>
                <w:lang w:eastAsia="ru-RU"/>
              </w:rPr>
              <w:t xml:space="preserve">: </w:t>
            </w:r>
            <w:r w:rsidR="00C22C75">
              <w:rPr>
                <w:rFonts w:ascii="Times New Roman" w:eastAsia="Times New Roman" w:hAnsi="Times New Roman" w:cs="Times New Roman"/>
                <w:sz w:val="24"/>
                <w:szCs w:val="24"/>
                <w:lang w:eastAsia="ru-RU"/>
              </w:rPr>
              <w:t>3 пояс санитарной охраны источников питьевого и хозяйственно-бытового водоснабжения</w:t>
            </w:r>
            <w:r w:rsidR="007101B8">
              <w:rPr>
                <w:rFonts w:ascii="Times New Roman" w:eastAsia="Times New Roman" w:hAnsi="Times New Roman" w:cs="Times New Roman"/>
                <w:sz w:val="24"/>
                <w:szCs w:val="24"/>
                <w:lang w:eastAsia="ru-RU"/>
              </w:rPr>
              <w:t>.</w:t>
            </w:r>
          </w:p>
          <w:p w:rsidR="002A0ACB" w:rsidRPr="003B192C" w:rsidRDefault="002A0ACB"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C22C75" w:rsidRDefault="00C22C75" w:rsidP="002F5EF2">
            <w:pPr>
              <w:tabs>
                <w:tab w:val="left" w:pos="0"/>
              </w:tabs>
              <w:spacing w:after="0" w:line="240" w:lineRule="auto"/>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591442" w:rsidRDefault="00591442"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Технические условия подключения (технологического присоединения), размер платы за подключение (технологическое присоединение): </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1.Водоснабжение, водоотведение: Возможность подключения объекта, планируемого к строительству на земельном участке, имеется. Возможная точка подключения к централизованным </w:t>
            </w:r>
            <w:r>
              <w:rPr>
                <w:rFonts w:ascii="Times New Roman" w:eastAsia="Times New Roman" w:hAnsi="Times New Roman" w:cs="Times New Roman"/>
                <w:sz w:val="24"/>
                <w:szCs w:val="24"/>
                <w:lang w:eastAsia="ru-RU"/>
              </w:rPr>
              <w:t>сетям водоснабжения определяется на границе земельного участка на расстоянии 230 метров от действующей сети водоснабжения Ду32 мм вдоль ул. Физкультурников</w:t>
            </w:r>
            <w:r w:rsidRPr="00C22C7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Возможная точка подключения к централизованным сетям водоотведения</w:t>
            </w:r>
            <w:r>
              <w:rPr>
                <w:rFonts w:ascii="Times New Roman" w:eastAsia="Times New Roman" w:hAnsi="Times New Roman" w:cs="Times New Roman"/>
                <w:sz w:val="24"/>
                <w:szCs w:val="24"/>
                <w:lang w:eastAsia="ru-RU"/>
              </w:rPr>
              <w:t xml:space="preserve"> определяется на границе земельного участка на  расстоянии 1190 метров от действующей сети водоотведения Ду200 мм в районе жилого дома №1 по ул. Кучина</w:t>
            </w:r>
            <w:r w:rsidRPr="00C22C75">
              <w:rPr>
                <w:rFonts w:ascii="Times New Roman" w:eastAsia="Times New Roman" w:hAnsi="Times New Roman" w:cs="Times New Roman"/>
                <w:sz w:val="24"/>
                <w:szCs w:val="24"/>
                <w:lang w:eastAsia="ru-RU"/>
              </w:rPr>
              <w:t>.</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Свободная мощность существующих централизованных сетей для подключения объекта имеется, максимальная нагрузка для подключения объекта </w:t>
            </w:r>
            <w:r w:rsidR="004514D5">
              <w:rPr>
                <w:rFonts w:ascii="Times New Roman" w:eastAsia="Times New Roman" w:hAnsi="Times New Roman" w:cs="Times New Roman"/>
                <w:sz w:val="24"/>
                <w:szCs w:val="24"/>
                <w:lang w:eastAsia="ru-RU"/>
              </w:rPr>
              <w:t>50</w:t>
            </w:r>
            <w:r w:rsidRPr="00C22C75">
              <w:rPr>
                <w:rFonts w:ascii="Times New Roman" w:eastAsia="Times New Roman" w:hAnsi="Times New Roman" w:cs="Times New Roman"/>
                <w:sz w:val="24"/>
                <w:szCs w:val="24"/>
                <w:lang w:eastAsia="ru-RU"/>
              </w:rPr>
              <w:t xml:space="preserve"> </w:t>
            </w:r>
            <w:proofErr w:type="spellStart"/>
            <w:r w:rsidRPr="00C22C75">
              <w:rPr>
                <w:rFonts w:ascii="Times New Roman" w:eastAsia="Times New Roman" w:hAnsi="Times New Roman" w:cs="Times New Roman"/>
                <w:sz w:val="24"/>
                <w:szCs w:val="24"/>
                <w:lang w:eastAsia="ru-RU"/>
              </w:rPr>
              <w:t>куб</w:t>
            </w:r>
            <w:proofErr w:type="gramStart"/>
            <w:r w:rsidRPr="00C22C75">
              <w:rPr>
                <w:rFonts w:ascii="Times New Roman" w:eastAsia="Times New Roman" w:hAnsi="Times New Roman" w:cs="Times New Roman"/>
                <w:sz w:val="24"/>
                <w:szCs w:val="24"/>
                <w:lang w:eastAsia="ru-RU"/>
              </w:rPr>
              <w:t>.м</w:t>
            </w:r>
            <w:proofErr w:type="spellEnd"/>
            <w:proofErr w:type="gramEnd"/>
            <w:r w:rsidRPr="00C22C75">
              <w:rPr>
                <w:rFonts w:ascii="Times New Roman" w:eastAsia="Times New Roman" w:hAnsi="Times New Roman" w:cs="Times New Roman"/>
                <w:sz w:val="24"/>
                <w:szCs w:val="24"/>
                <w:lang w:eastAsia="ru-RU"/>
              </w:rPr>
              <w:t>/час.</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w:t>
            </w:r>
            <w:r w:rsidR="004514D5">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- 1 год (письм</w:t>
            </w:r>
            <w:proofErr w:type="gramStart"/>
            <w:r w:rsidRPr="00C22C75">
              <w:rPr>
                <w:rFonts w:ascii="Times New Roman" w:eastAsia="Times New Roman" w:hAnsi="Times New Roman" w:cs="Times New Roman"/>
                <w:sz w:val="24"/>
                <w:szCs w:val="24"/>
                <w:lang w:eastAsia="ru-RU"/>
              </w:rPr>
              <w:t>о ООО</w:t>
            </w:r>
            <w:proofErr w:type="gramEnd"/>
            <w:r w:rsidRPr="00C22C75">
              <w:rPr>
                <w:rFonts w:ascii="Times New Roman" w:eastAsia="Times New Roman" w:hAnsi="Times New Roman" w:cs="Times New Roman"/>
                <w:sz w:val="24"/>
                <w:szCs w:val="24"/>
                <w:lang w:eastAsia="ru-RU"/>
              </w:rPr>
              <w:t xml:space="preserve"> "РВК-</w:t>
            </w:r>
            <w:r w:rsidR="00254F0C">
              <w:rPr>
                <w:rFonts w:ascii="Times New Roman" w:eastAsia="Times New Roman" w:hAnsi="Times New Roman" w:cs="Times New Roman"/>
                <w:sz w:val="24"/>
                <w:szCs w:val="24"/>
                <w:lang w:eastAsia="ru-RU"/>
              </w:rPr>
              <w:t>Архангельск</w:t>
            </w:r>
            <w:r w:rsidRPr="00C22C75">
              <w:rPr>
                <w:rFonts w:ascii="Times New Roman" w:eastAsia="Times New Roman" w:hAnsi="Times New Roman" w:cs="Times New Roman"/>
                <w:sz w:val="24"/>
                <w:szCs w:val="24"/>
                <w:lang w:eastAsia="ru-RU"/>
              </w:rPr>
              <w:t xml:space="preserve">" от </w:t>
            </w:r>
            <w:r w:rsidR="004514D5">
              <w:rPr>
                <w:rFonts w:ascii="Times New Roman" w:eastAsia="Times New Roman" w:hAnsi="Times New Roman" w:cs="Times New Roman"/>
                <w:sz w:val="24"/>
                <w:szCs w:val="24"/>
                <w:lang w:eastAsia="ru-RU"/>
              </w:rPr>
              <w:t>15</w:t>
            </w:r>
            <w:r w:rsidRPr="00C22C75">
              <w:rPr>
                <w:rFonts w:ascii="Times New Roman" w:eastAsia="Times New Roman" w:hAnsi="Times New Roman" w:cs="Times New Roman"/>
                <w:sz w:val="24"/>
                <w:szCs w:val="24"/>
                <w:lang w:eastAsia="ru-RU"/>
              </w:rPr>
              <w:t>.0</w:t>
            </w:r>
            <w:r w:rsidR="004514D5">
              <w:rPr>
                <w:rFonts w:ascii="Times New Roman" w:eastAsia="Times New Roman" w:hAnsi="Times New Roman" w:cs="Times New Roman"/>
                <w:sz w:val="24"/>
                <w:szCs w:val="24"/>
                <w:lang w:eastAsia="ru-RU"/>
              </w:rPr>
              <w:t>6</w:t>
            </w:r>
            <w:r w:rsidRPr="00C22C75">
              <w:rPr>
                <w:rFonts w:ascii="Times New Roman" w:eastAsia="Times New Roman" w:hAnsi="Times New Roman" w:cs="Times New Roman"/>
                <w:sz w:val="24"/>
                <w:szCs w:val="24"/>
                <w:lang w:eastAsia="ru-RU"/>
              </w:rPr>
              <w:t>.2020 №</w:t>
            </w:r>
            <w:r w:rsidR="00254F0C">
              <w:rPr>
                <w:rFonts w:ascii="Times New Roman" w:eastAsia="Times New Roman" w:hAnsi="Times New Roman" w:cs="Times New Roman"/>
                <w:sz w:val="24"/>
                <w:szCs w:val="24"/>
                <w:lang w:eastAsia="ru-RU"/>
              </w:rPr>
              <w:t xml:space="preserve"> И</w:t>
            </w:r>
            <w:r w:rsidR="004514D5">
              <w:rPr>
                <w:rFonts w:ascii="Times New Roman" w:eastAsia="Times New Roman" w:hAnsi="Times New Roman" w:cs="Times New Roman"/>
                <w:sz w:val="24"/>
                <w:szCs w:val="24"/>
                <w:lang w:eastAsia="ru-RU"/>
              </w:rPr>
              <w:t>.АР-15062020-028</w:t>
            </w:r>
            <w:r w:rsidRPr="00C22C75">
              <w:rPr>
                <w:rFonts w:ascii="Times New Roman" w:eastAsia="Times New Roman" w:hAnsi="Times New Roman" w:cs="Times New Roman"/>
                <w:sz w:val="24"/>
                <w:szCs w:val="24"/>
                <w:lang w:eastAsia="ru-RU"/>
              </w:rPr>
              <w:t>).</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2.Электроснабжение: </w:t>
            </w:r>
            <w:proofErr w:type="gramStart"/>
            <w:r w:rsidRPr="00C22C75">
              <w:rPr>
                <w:rFonts w:ascii="Times New Roman" w:eastAsia="Times New Roman" w:hAnsi="Times New Roman" w:cs="Times New Roman"/>
                <w:sz w:val="24"/>
                <w:szCs w:val="24"/>
                <w:lang w:eastAsia="ru-RU"/>
              </w:rPr>
              <w:t xml:space="preserve">В соответствии с пунктом 6 "Правил технологического присоединения </w:t>
            </w:r>
            <w:proofErr w:type="spellStart"/>
            <w:r w:rsidRPr="00C22C75">
              <w:rPr>
                <w:rFonts w:ascii="Times New Roman" w:eastAsia="Times New Roman" w:hAnsi="Times New Roman" w:cs="Times New Roman"/>
                <w:sz w:val="24"/>
                <w:szCs w:val="24"/>
                <w:lang w:eastAsia="ru-RU"/>
              </w:rPr>
              <w:t>энергопринимающих</w:t>
            </w:r>
            <w:proofErr w:type="spellEnd"/>
            <w:r w:rsidRPr="00C22C75">
              <w:rPr>
                <w:rFonts w:ascii="Times New Roman" w:eastAsia="Times New Roman" w:hAnsi="Times New Roman" w:cs="Times New Roman"/>
                <w:sz w:val="24"/>
                <w:szCs w:val="24"/>
                <w:lang w:eastAsia="ru-RU"/>
              </w:rPr>
              <w:t xml:space="preserve"> устройств потребления электрической энергии, объектов  по производству электрической энергии, а также объектов электросетевого хозяйства, принадлежащего сетевым организациям и иным лицам, к электрическим сетям, утвержденных постановлением правительства Российской Федерации от 27.12.2004 г. № 861 (далее – Правила) технологическое присоединение осуществляется на основании договора, заключаемого между сетевой  организацией и юридическим или физическим лицом.</w:t>
            </w:r>
            <w:proofErr w:type="gramEnd"/>
            <w:r w:rsidRPr="00C22C75">
              <w:rPr>
                <w:rFonts w:ascii="Times New Roman" w:eastAsia="Times New Roman" w:hAnsi="Times New Roman" w:cs="Times New Roman"/>
                <w:sz w:val="24"/>
                <w:szCs w:val="24"/>
                <w:lang w:eastAsia="ru-RU"/>
              </w:rPr>
              <w:t xml:space="preserve"> Процедура технологического присоединения определена пунктом 7 Правил. На основании поданной заявки при наличии сведений и документов в соответствии с пунктами 9, 10 Правил в адрес заявителя в сроки, предусмотренные пунктом 15 Правил, будет направлен заполненный и подписанный проект </w:t>
            </w:r>
            <w:proofErr w:type="gramStart"/>
            <w:r w:rsidRPr="00C22C75">
              <w:rPr>
                <w:rFonts w:ascii="Times New Roman" w:eastAsia="Times New Roman" w:hAnsi="Times New Roman" w:cs="Times New Roman"/>
                <w:sz w:val="24"/>
                <w:szCs w:val="24"/>
                <w:lang w:eastAsia="ru-RU"/>
              </w:rPr>
              <w:t>договора</w:t>
            </w:r>
            <w:proofErr w:type="gramEnd"/>
            <w:r w:rsidRPr="00C22C75">
              <w:rPr>
                <w:rFonts w:ascii="Times New Roman" w:eastAsia="Times New Roman" w:hAnsi="Times New Roman" w:cs="Times New Roman"/>
                <w:sz w:val="24"/>
                <w:szCs w:val="24"/>
                <w:lang w:eastAsia="ru-RU"/>
              </w:rPr>
              <w:t xml:space="preserve"> и </w:t>
            </w:r>
            <w:r w:rsidRPr="00C22C75">
              <w:rPr>
                <w:rFonts w:ascii="Times New Roman" w:eastAsia="Times New Roman" w:hAnsi="Times New Roman" w:cs="Times New Roman"/>
                <w:sz w:val="24"/>
                <w:szCs w:val="24"/>
                <w:lang w:eastAsia="ru-RU"/>
              </w:rPr>
              <w:lastRenderedPageBreak/>
              <w:t xml:space="preserve">технические условия как неотъемлемое приложение к договору (письмо производственного отделения "Архангельские электрические сети" Архангельского филиала ПАО "Межрегиональная распределительная сетевая компания Северо-Запада" от </w:t>
            </w:r>
            <w:r w:rsidR="00013D21">
              <w:rPr>
                <w:rFonts w:ascii="Times New Roman" w:eastAsia="Times New Roman" w:hAnsi="Times New Roman" w:cs="Times New Roman"/>
                <w:sz w:val="24"/>
                <w:szCs w:val="24"/>
                <w:lang w:eastAsia="ru-RU"/>
              </w:rPr>
              <w:t>17</w:t>
            </w:r>
            <w:r w:rsidRPr="00C22C75">
              <w:rPr>
                <w:rFonts w:ascii="Times New Roman" w:eastAsia="Times New Roman" w:hAnsi="Times New Roman" w:cs="Times New Roman"/>
                <w:sz w:val="24"/>
                <w:szCs w:val="24"/>
                <w:lang w:eastAsia="ru-RU"/>
              </w:rPr>
              <w:t>.0</w:t>
            </w:r>
            <w:r w:rsidR="00013D21">
              <w:rPr>
                <w:rFonts w:ascii="Times New Roman" w:eastAsia="Times New Roman" w:hAnsi="Times New Roman" w:cs="Times New Roman"/>
                <w:sz w:val="24"/>
                <w:szCs w:val="24"/>
                <w:lang w:eastAsia="ru-RU"/>
              </w:rPr>
              <w:t>6</w:t>
            </w:r>
            <w:r w:rsidRPr="00C22C75">
              <w:rPr>
                <w:rFonts w:ascii="Times New Roman" w:eastAsia="Times New Roman" w:hAnsi="Times New Roman" w:cs="Times New Roman"/>
                <w:sz w:val="24"/>
                <w:szCs w:val="24"/>
                <w:lang w:eastAsia="ru-RU"/>
              </w:rPr>
              <w:t>.2020 № 10-54/</w:t>
            </w:r>
            <w:r w:rsidR="00013D21">
              <w:rPr>
                <w:rFonts w:ascii="Times New Roman" w:eastAsia="Times New Roman" w:hAnsi="Times New Roman" w:cs="Times New Roman"/>
                <w:sz w:val="24"/>
                <w:szCs w:val="24"/>
                <w:lang w:eastAsia="ru-RU"/>
              </w:rPr>
              <w:t>5279</w:t>
            </w:r>
            <w:r w:rsidRPr="00C22C75">
              <w:rPr>
                <w:rFonts w:ascii="Times New Roman" w:eastAsia="Times New Roman" w:hAnsi="Times New Roman" w:cs="Times New Roman"/>
                <w:sz w:val="24"/>
                <w:szCs w:val="24"/>
                <w:lang w:eastAsia="ru-RU"/>
              </w:rPr>
              <w:t>);</w:t>
            </w:r>
          </w:p>
          <w:p w:rsid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3.Теплоснабжение: Для определения технической возможности подключения и выдачи технических условий на подключение к сетям теплоснабжения предоставляется заявка с указанием информации и приложением документов в соответствии с Правилами, утвержденными постановлением Правительства Российской Федерации от 05.07.2018 №787 (письмо ПАО "ТГК-2" от </w:t>
            </w:r>
            <w:r w:rsidR="005D1CB5">
              <w:rPr>
                <w:rFonts w:ascii="Times New Roman" w:eastAsia="Times New Roman" w:hAnsi="Times New Roman" w:cs="Times New Roman"/>
                <w:sz w:val="24"/>
                <w:szCs w:val="24"/>
                <w:lang w:eastAsia="ru-RU"/>
              </w:rPr>
              <w:t>05</w:t>
            </w:r>
            <w:r w:rsidRPr="00C22C75">
              <w:rPr>
                <w:rFonts w:ascii="Times New Roman" w:eastAsia="Times New Roman" w:hAnsi="Times New Roman" w:cs="Times New Roman"/>
                <w:sz w:val="24"/>
                <w:szCs w:val="24"/>
                <w:lang w:eastAsia="ru-RU"/>
              </w:rPr>
              <w:t>.0</w:t>
            </w:r>
            <w:r w:rsidR="005D1CB5">
              <w:rPr>
                <w:rFonts w:ascii="Times New Roman" w:eastAsia="Times New Roman" w:hAnsi="Times New Roman" w:cs="Times New Roman"/>
                <w:sz w:val="24"/>
                <w:szCs w:val="24"/>
                <w:lang w:eastAsia="ru-RU"/>
              </w:rPr>
              <w:t>6</w:t>
            </w:r>
            <w:r w:rsidRPr="00C22C75">
              <w:rPr>
                <w:rFonts w:ascii="Times New Roman" w:eastAsia="Times New Roman" w:hAnsi="Times New Roman" w:cs="Times New Roman"/>
                <w:sz w:val="24"/>
                <w:szCs w:val="24"/>
                <w:lang w:eastAsia="ru-RU"/>
              </w:rPr>
              <w:t>.2020</w:t>
            </w:r>
            <w:r w:rsidR="005D1CB5">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 xml:space="preserve">№ </w:t>
            </w:r>
            <w:r w:rsidR="005D1CB5">
              <w:rPr>
                <w:rFonts w:ascii="Times New Roman" w:eastAsia="Times New Roman" w:hAnsi="Times New Roman" w:cs="Times New Roman"/>
                <w:sz w:val="24"/>
                <w:szCs w:val="24"/>
                <w:lang w:eastAsia="ru-RU"/>
              </w:rPr>
              <w:t>2400/000365-2020</w:t>
            </w:r>
            <w:r w:rsidR="00430493">
              <w:rPr>
                <w:rFonts w:ascii="Times New Roman" w:eastAsia="Times New Roman" w:hAnsi="Times New Roman" w:cs="Times New Roman"/>
                <w:sz w:val="24"/>
                <w:szCs w:val="24"/>
                <w:lang w:eastAsia="ru-RU"/>
              </w:rPr>
              <w:t>).</w:t>
            </w:r>
          </w:p>
          <w:p w:rsidR="005D1CB5" w:rsidRPr="00C22C75" w:rsidRDefault="005D1CB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Земельный участок находится вне зоны действия существующих источников и систем теплоснабжения, ПАО "ТГК-2" не имеет возможности выдать технические условия на подключение к системе теплоснабжения объекта </w:t>
            </w:r>
            <w:r w:rsidRPr="00C22C75">
              <w:rPr>
                <w:rFonts w:ascii="Times New Roman" w:eastAsia="Times New Roman" w:hAnsi="Times New Roman" w:cs="Times New Roman"/>
                <w:sz w:val="24"/>
                <w:szCs w:val="24"/>
                <w:lang w:eastAsia="ru-RU"/>
              </w:rPr>
              <w:t xml:space="preserve">(письмо ПАО "ТГК-2" от </w:t>
            </w:r>
            <w:r>
              <w:rPr>
                <w:rFonts w:ascii="Times New Roman" w:eastAsia="Times New Roman" w:hAnsi="Times New Roman" w:cs="Times New Roman"/>
                <w:sz w:val="24"/>
                <w:szCs w:val="24"/>
                <w:lang w:eastAsia="ru-RU"/>
              </w:rPr>
              <w:t>20</w:t>
            </w:r>
            <w:r w:rsidRPr="00C22C75">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r w:rsidRPr="00C22C75">
              <w:rPr>
                <w:rFonts w:ascii="Times New Roman" w:eastAsia="Times New Roman" w:hAnsi="Times New Roman" w:cs="Times New Roman"/>
                <w:sz w:val="24"/>
                <w:szCs w:val="24"/>
                <w:lang w:eastAsia="ru-RU"/>
              </w:rPr>
              <w:t>.2020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C22C7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2201-03-1/0000777</w:t>
            </w:r>
            <w:r w:rsidRPr="00C22C7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4. Ливневая канализация: </w:t>
            </w:r>
            <w:r w:rsidR="00430493">
              <w:rPr>
                <w:rFonts w:ascii="Times New Roman" w:eastAsia="Times New Roman" w:hAnsi="Times New Roman" w:cs="Times New Roman"/>
                <w:sz w:val="24"/>
                <w:szCs w:val="24"/>
                <w:lang w:eastAsia="ru-RU"/>
              </w:rPr>
              <w:t>И</w:t>
            </w:r>
            <w:r w:rsidRPr="00C22C75">
              <w:rPr>
                <w:rFonts w:ascii="Times New Roman" w:eastAsia="Times New Roman" w:hAnsi="Times New Roman" w:cs="Times New Roman"/>
                <w:sz w:val="24"/>
                <w:szCs w:val="24"/>
                <w:lang w:eastAsia="ru-RU"/>
              </w:rPr>
              <w:t>нженерные сети дренажно-ливневой канализации на земельн</w:t>
            </w:r>
            <w:r w:rsidR="00761A72">
              <w:rPr>
                <w:rFonts w:ascii="Times New Roman" w:eastAsia="Times New Roman" w:hAnsi="Times New Roman" w:cs="Times New Roman"/>
                <w:sz w:val="24"/>
                <w:szCs w:val="24"/>
                <w:lang w:eastAsia="ru-RU"/>
              </w:rPr>
              <w:t xml:space="preserve">ом участке отсутствуют (письмо </w:t>
            </w:r>
            <w:r w:rsidRPr="00C22C75">
              <w:rPr>
                <w:rFonts w:ascii="Times New Roman" w:eastAsia="Times New Roman" w:hAnsi="Times New Roman" w:cs="Times New Roman"/>
                <w:sz w:val="24"/>
                <w:szCs w:val="24"/>
                <w:lang w:eastAsia="ru-RU"/>
              </w:rPr>
              <w:t>МУП "</w:t>
            </w:r>
            <w:proofErr w:type="spellStart"/>
            <w:r w:rsidRPr="00C22C75">
              <w:rPr>
                <w:rFonts w:ascii="Times New Roman" w:eastAsia="Times New Roman" w:hAnsi="Times New Roman" w:cs="Times New Roman"/>
                <w:sz w:val="24"/>
                <w:szCs w:val="24"/>
                <w:lang w:eastAsia="ru-RU"/>
              </w:rPr>
              <w:t>Ахкомхоз</w:t>
            </w:r>
            <w:proofErr w:type="spellEnd"/>
            <w:r w:rsidRPr="00C22C75">
              <w:rPr>
                <w:rFonts w:ascii="Times New Roman" w:eastAsia="Times New Roman" w:hAnsi="Times New Roman" w:cs="Times New Roman"/>
                <w:sz w:val="24"/>
                <w:szCs w:val="24"/>
                <w:lang w:eastAsia="ru-RU"/>
              </w:rPr>
              <w:t xml:space="preserve">" от </w:t>
            </w:r>
            <w:r w:rsidR="00430493">
              <w:rPr>
                <w:rFonts w:ascii="Times New Roman" w:eastAsia="Times New Roman" w:hAnsi="Times New Roman" w:cs="Times New Roman"/>
                <w:sz w:val="24"/>
                <w:szCs w:val="24"/>
                <w:lang w:eastAsia="ru-RU"/>
              </w:rPr>
              <w:t>15</w:t>
            </w:r>
            <w:r w:rsidRPr="00C22C75">
              <w:rPr>
                <w:rFonts w:ascii="Times New Roman" w:eastAsia="Times New Roman" w:hAnsi="Times New Roman" w:cs="Times New Roman"/>
                <w:sz w:val="24"/>
                <w:szCs w:val="24"/>
                <w:lang w:eastAsia="ru-RU"/>
              </w:rPr>
              <w:t>.0</w:t>
            </w:r>
            <w:r w:rsidR="00430493">
              <w:rPr>
                <w:rFonts w:ascii="Times New Roman" w:eastAsia="Times New Roman" w:hAnsi="Times New Roman" w:cs="Times New Roman"/>
                <w:sz w:val="24"/>
                <w:szCs w:val="24"/>
                <w:lang w:eastAsia="ru-RU"/>
              </w:rPr>
              <w:t>6</w:t>
            </w:r>
            <w:r w:rsidRPr="00C22C75">
              <w:rPr>
                <w:rFonts w:ascii="Times New Roman" w:eastAsia="Times New Roman" w:hAnsi="Times New Roman" w:cs="Times New Roman"/>
                <w:sz w:val="24"/>
                <w:szCs w:val="24"/>
                <w:lang w:eastAsia="ru-RU"/>
              </w:rPr>
              <w:t xml:space="preserve">.2020 № </w:t>
            </w:r>
            <w:r w:rsidR="00430493">
              <w:rPr>
                <w:rFonts w:ascii="Times New Roman" w:eastAsia="Times New Roman" w:hAnsi="Times New Roman" w:cs="Times New Roman"/>
                <w:sz w:val="24"/>
                <w:szCs w:val="24"/>
                <w:lang w:eastAsia="ru-RU"/>
              </w:rPr>
              <w:t>508</w:t>
            </w:r>
            <w:r w:rsidRPr="00C22C75">
              <w:rPr>
                <w:rFonts w:ascii="Times New Roman" w:eastAsia="Times New Roman" w:hAnsi="Times New Roman" w:cs="Times New Roman"/>
                <w:sz w:val="24"/>
                <w:szCs w:val="24"/>
                <w:lang w:eastAsia="ru-RU"/>
              </w:rPr>
              <w:t>);</w:t>
            </w:r>
          </w:p>
          <w:p w:rsidR="00C22C75" w:rsidRPr="00C22C75" w:rsidRDefault="00761A72"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Наружное освещение: </w:t>
            </w:r>
            <w:r w:rsidR="00C22C75" w:rsidRPr="00C22C75">
              <w:rPr>
                <w:rFonts w:ascii="Times New Roman" w:eastAsia="Times New Roman" w:hAnsi="Times New Roman" w:cs="Times New Roman"/>
                <w:sz w:val="24"/>
                <w:szCs w:val="24"/>
                <w:lang w:eastAsia="ru-RU"/>
              </w:rPr>
              <w:t>Проектом наружного освещения предусмотреть:</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Освещенность территории объекта, подъездных путей к ним, в соответствии с требованиями СП 52.13330.2016.</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 Питание наружного освещения от вводно-распределительного устройства </w:t>
            </w:r>
            <w:r w:rsidR="007A3699">
              <w:rPr>
                <w:rFonts w:ascii="Times New Roman" w:eastAsia="Times New Roman" w:hAnsi="Times New Roman" w:cs="Times New Roman"/>
                <w:sz w:val="24"/>
                <w:szCs w:val="24"/>
                <w:lang w:eastAsia="ru-RU"/>
              </w:rPr>
              <w:t xml:space="preserve">жилого дома или от </w:t>
            </w:r>
            <w:proofErr w:type="gramStart"/>
            <w:r w:rsidR="007A3699">
              <w:rPr>
                <w:rFonts w:ascii="Times New Roman" w:eastAsia="Times New Roman" w:hAnsi="Times New Roman" w:cs="Times New Roman"/>
                <w:sz w:val="24"/>
                <w:szCs w:val="24"/>
                <w:lang w:eastAsia="ru-RU"/>
              </w:rPr>
              <w:t>питающей</w:t>
            </w:r>
            <w:proofErr w:type="gramEnd"/>
            <w:r w:rsidR="007A3699">
              <w:rPr>
                <w:rFonts w:ascii="Times New Roman" w:eastAsia="Times New Roman" w:hAnsi="Times New Roman" w:cs="Times New Roman"/>
                <w:sz w:val="24"/>
                <w:szCs w:val="24"/>
                <w:lang w:eastAsia="ru-RU"/>
              </w:rPr>
              <w:t xml:space="preserve"> ТП</w:t>
            </w:r>
            <w:r w:rsidRPr="00C22C75">
              <w:rPr>
                <w:rFonts w:ascii="Times New Roman" w:eastAsia="Times New Roman" w:hAnsi="Times New Roman" w:cs="Times New Roman"/>
                <w:sz w:val="24"/>
                <w:szCs w:val="24"/>
                <w:lang w:eastAsia="ru-RU"/>
              </w:rPr>
              <w:t xml:space="preserve">, управление освещением </w:t>
            </w:r>
            <w:r w:rsidR="007A3699">
              <w:rPr>
                <w:rFonts w:ascii="Times New Roman" w:eastAsia="Times New Roman" w:hAnsi="Times New Roman" w:cs="Times New Roman"/>
                <w:sz w:val="24"/>
                <w:szCs w:val="24"/>
                <w:lang w:eastAsia="ru-RU"/>
              </w:rPr>
              <w:t xml:space="preserve">местное или </w:t>
            </w:r>
            <w:r w:rsidRPr="00C22C75">
              <w:rPr>
                <w:rFonts w:ascii="Times New Roman" w:eastAsia="Times New Roman" w:hAnsi="Times New Roman" w:cs="Times New Roman"/>
                <w:sz w:val="24"/>
                <w:szCs w:val="24"/>
                <w:lang w:eastAsia="ru-RU"/>
              </w:rPr>
              <w:t>автоматическое.</w:t>
            </w:r>
          </w:p>
          <w:p w:rsidR="00C22C75" w:rsidRPr="00C22C75" w:rsidRDefault="00C22C75"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 Светильники принять светодиодные со </w:t>
            </w:r>
            <w:r w:rsidR="00622DF4">
              <w:rPr>
                <w:rFonts w:ascii="Times New Roman" w:eastAsia="Times New Roman" w:hAnsi="Times New Roman" w:cs="Times New Roman"/>
                <w:sz w:val="24"/>
                <w:szCs w:val="24"/>
                <w:lang w:eastAsia="ru-RU"/>
              </w:rPr>
              <w:t xml:space="preserve">встроенной функцией регулирования светового потока, коэффициент пульсации которого не должен превышать 5%, со световой отдачей не менее 110 лм/Вт и цветовой </w:t>
            </w:r>
            <w:r w:rsidRPr="00C22C75">
              <w:rPr>
                <w:rFonts w:ascii="Times New Roman" w:eastAsia="Times New Roman" w:hAnsi="Times New Roman" w:cs="Times New Roman"/>
                <w:sz w:val="24"/>
                <w:szCs w:val="24"/>
                <w:lang w:eastAsia="ru-RU"/>
              </w:rPr>
              <w:t>температурой 3500-4500 К.</w:t>
            </w:r>
          </w:p>
          <w:p w:rsidR="00C22C75" w:rsidRPr="003B192C" w:rsidRDefault="00C22C75" w:rsidP="002F5EF2">
            <w:pPr>
              <w:tabs>
                <w:tab w:val="left" w:pos="0"/>
              </w:tabs>
              <w:spacing w:after="0" w:line="240" w:lineRule="auto"/>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Технические условия действительны в течение 2-х лет (письмо МП "</w:t>
            </w:r>
            <w:proofErr w:type="spellStart"/>
            <w:r w:rsidRPr="00C22C75">
              <w:rPr>
                <w:rFonts w:ascii="Times New Roman" w:eastAsia="Times New Roman" w:hAnsi="Times New Roman" w:cs="Times New Roman"/>
                <w:sz w:val="24"/>
                <w:szCs w:val="24"/>
                <w:lang w:eastAsia="ru-RU"/>
              </w:rPr>
              <w:t>Горсвет</w:t>
            </w:r>
            <w:proofErr w:type="spellEnd"/>
            <w:r w:rsidRPr="00C22C75">
              <w:rPr>
                <w:rFonts w:ascii="Times New Roman" w:eastAsia="Times New Roman" w:hAnsi="Times New Roman" w:cs="Times New Roman"/>
                <w:sz w:val="24"/>
                <w:szCs w:val="24"/>
                <w:lang w:eastAsia="ru-RU"/>
              </w:rPr>
              <w:t xml:space="preserve">" от </w:t>
            </w:r>
            <w:r w:rsidR="00622DF4">
              <w:rPr>
                <w:rFonts w:ascii="Times New Roman" w:eastAsia="Times New Roman" w:hAnsi="Times New Roman" w:cs="Times New Roman"/>
                <w:sz w:val="24"/>
                <w:szCs w:val="24"/>
                <w:lang w:eastAsia="ru-RU"/>
              </w:rPr>
              <w:t>10</w:t>
            </w:r>
            <w:r w:rsidRPr="00C22C75">
              <w:rPr>
                <w:rFonts w:ascii="Times New Roman" w:eastAsia="Times New Roman" w:hAnsi="Times New Roman" w:cs="Times New Roman"/>
                <w:sz w:val="24"/>
                <w:szCs w:val="24"/>
                <w:lang w:eastAsia="ru-RU"/>
              </w:rPr>
              <w:t>.0</w:t>
            </w:r>
            <w:r w:rsidR="00622DF4">
              <w:rPr>
                <w:rFonts w:ascii="Times New Roman" w:eastAsia="Times New Roman" w:hAnsi="Times New Roman" w:cs="Times New Roman"/>
                <w:sz w:val="24"/>
                <w:szCs w:val="24"/>
                <w:lang w:eastAsia="ru-RU"/>
              </w:rPr>
              <w:t>6</w:t>
            </w:r>
            <w:r w:rsidRPr="00C22C75">
              <w:rPr>
                <w:rFonts w:ascii="Times New Roman" w:eastAsia="Times New Roman" w:hAnsi="Times New Roman" w:cs="Times New Roman"/>
                <w:sz w:val="24"/>
                <w:szCs w:val="24"/>
                <w:lang w:eastAsia="ru-RU"/>
              </w:rPr>
              <w:t xml:space="preserve">.2020 № </w:t>
            </w:r>
            <w:r w:rsidR="00622DF4">
              <w:rPr>
                <w:rFonts w:ascii="Times New Roman" w:eastAsia="Times New Roman" w:hAnsi="Times New Roman" w:cs="Times New Roman"/>
                <w:sz w:val="24"/>
                <w:szCs w:val="24"/>
                <w:lang w:eastAsia="ru-RU"/>
              </w:rPr>
              <w:t>1039/04</w:t>
            </w:r>
            <w:r w:rsidRPr="00C22C75">
              <w:rPr>
                <w:rFonts w:ascii="Times New Roman" w:eastAsia="Times New Roman" w:hAnsi="Times New Roman" w:cs="Times New Roman"/>
                <w:sz w:val="24"/>
                <w:szCs w:val="24"/>
                <w:lang w:eastAsia="ru-RU"/>
              </w:rPr>
              <w:t>).</w:t>
            </w:r>
          </w:p>
          <w:p w:rsidR="00A915C5" w:rsidRPr="003B192C" w:rsidRDefault="00A915C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Начальный размер цены продажи земельного участка:</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316</w:t>
            </w:r>
            <w:r w:rsidRPr="003B192C">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 xml:space="preserve">Триста шестнадцать </w:t>
            </w:r>
            <w:r w:rsidRPr="003B192C">
              <w:rPr>
                <w:rFonts w:ascii="Times New Roman" w:eastAsia="Times New Roman" w:hAnsi="Times New Roman" w:cs="Times New Roman"/>
                <w:sz w:val="24"/>
                <w:szCs w:val="24"/>
                <w:lang w:eastAsia="ru-RU"/>
              </w:rPr>
              <w:t xml:space="preserve">тысяч) рублей 00 коп. </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A915C5" w:rsidRPr="003B192C" w:rsidRDefault="00A915C5"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316</w:t>
            </w:r>
            <w:r w:rsidRPr="002957AD">
              <w:rPr>
                <w:rFonts w:ascii="Times New Roman" w:eastAsia="Times New Roman" w:hAnsi="Times New Roman" w:cs="Times New Roman"/>
                <w:sz w:val="24"/>
                <w:szCs w:val="24"/>
                <w:lang w:eastAsia="ru-RU"/>
              </w:rPr>
              <w:t xml:space="preserve"> 000 (</w:t>
            </w:r>
            <w:r>
              <w:rPr>
                <w:rFonts w:ascii="Times New Roman" w:eastAsia="Times New Roman" w:hAnsi="Times New Roman" w:cs="Times New Roman"/>
                <w:sz w:val="24"/>
                <w:szCs w:val="24"/>
                <w:lang w:eastAsia="ru-RU"/>
              </w:rPr>
              <w:t>Триста шестнадцать</w:t>
            </w:r>
            <w:r w:rsidRPr="002957AD">
              <w:rPr>
                <w:rFonts w:ascii="Times New Roman" w:eastAsia="Times New Roman" w:hAnsi="Times New Roman" w:cs="Times New Roman"/>
                <w:sz w:val="24"/>
                <w:szCs w:val="24"/>
                <w:lang w:eastAsia="ru-RU"/>
              </w:rPr>
              <w:t xml:space="preserve"> тысяч) рублей 00 коп</w:t>
            </w:r>
            <w:r w:rsidRPr="003B192C">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100</w:t>
            </w:r>
            <w:r w:rsidRPr="003B192C">
              <w:rPr>
                <w:rFonts w:ascii="Times New Roman" w:eastAsia="Times New Roman" w:hAnsi="Times New Roman" w:cs="Times New Roman"/>
                <w:sz w:val="24"/>
                <w:szCs w:val="24"/>
                <w:lang w:eastAsia="ru-RU"/>
              </w:rPr>
              <w:t>%)</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A915C5" w:rsidRPr="003B192C" w:rsidRDefault="00A915C5"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9 480</w:t>
            </w:r>
            <w:r w:rsidRPr="003B192C">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Девять тысяч четыреста восемьдесят)</w:t>
            </w:r>
            <w:r w:rsidRPr="003B192C">
              <w:rPr>
                <w:rFonts w:ascii="Times New Roman" w:eastAsia="Times New Roman" w:hAnsi="Times New Roman" w:cs="Times New Roman"/>
                <w:sz w:val="24"/>
                <w:szCs w:val="24"/>
                <w:lang w:eastAsia="ru-RU"/>
              </w:rPr>
              <w:t xml:space="preserve"> рублей 00 коп. (3%)</w:t>
            </w:r>
          </w:p>
          <w:p w:rsidR="00C30F9A" w:rsidRPr="003B192C" w:rsidRDefault="00C30F9A" w:rsidP="002F5EF2">
            <w:pPr>
              <w:tabs>
                <w:tab w:val="left" w:pos="0"/>
              </w:tabs>
              <w:spacing w:after="0" w:line="240" w:lineRule="auto"/>
              <w:jc w:val="both"/>
              <w:rPr>
                <w:rFonts w:ascii="Times New Roman" w:eastAsia="Times New Roman" w:hAnsi="Times New Roman" w:cs="Times New Roman"/>
                <w:b/>
                <w:sz w:val="24"/>
                <w:szCs w:val="24"/>
                <w:lang w:eastAsia="ru-RU"/>
              </w:rPr>
            </w:pPr>
            <w:r w:rsidRPr="003B192C">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3B192C">
              <w:rPr>
                <w:rFonts w:ascii="Times New Roman" w:eastAsia="Times New Roman" w:hAnsi="Times New Roman" w:cs="Times New Roman"/>
                <w:b/>
                <w:sz w:val="24"/>
                <w:szCs w:val="24"/>
                <w:lang w:eastAsia="ru-RU"/>
              </w:rPr>
              <w:t xml:space="preserve">: </w:t>
            </w:r>
            <w:r>
              <w:t xml:space="preserve"> </w:t>
            </w:r>
            <w:r w:rsidR="00A915C5">
              <w:rPr>
                <w:rFonts w:ascii="Times New Roman" w:eastAsia="Times New Roman" w:hAnsi="Times New Roman" w:cs="Times New Roman"/>
                <w:b/>
                <w:sz w:val="24"/>
                <w:szCs w:val="24"/>
                <w:lang w:eastAsia="ru-RU"/>
              </w:rPr>
              <w:t>З</w:t>
            </w:r>
            <w:r w:rsidRPr="003B192C">
              <w:rPr>
                <w:rFonts w:ascii="Times New Roman" w:eastAsia="Times New Roman" w:hAnsi="Times New Roman" w:cs="Times New Roman"/>
                <w:b/>
                <w:sz w:val="24"/>
                <w:szCs w:val="24"/>
                <w:lang w:eastAsia="ru-RU"/>
              </w:rPr>
              <w:t xml:space="preserve">емельный участок (категория земель - земли населенных пунктов), разрешенное использование: для  </w:t>
            </w:r>
            <w:r>
              <w:rPr>
                <w:rFonts w:ascii="Times New Roman" w:eastAsia="Times New Roman" w:hAnsi="Times New Roman" w:cs="Times New Roman"/>
                <w:b/>
                <w:sz w:val="24"/>
                <w:szCs w:val="24"/>
                <w:lang w:eastAsia="ru-RU"/>
              </w:rPr>
              <w:t>строительства индивидуального жил</w:t>
            </w:r>
            <w:r w:rsidRPr="003B192C">
              <w:rPr>
                <w:rFonts w:ascii="Times New Roman" w:eastAsia="Times New Roman" w:hAnsi="Times New Roman" w:cs="Times New Roman"/>
                <w:b/>
                <w:sz w:val="24"/>
                <w:szCs w:val="24"/>
                <w:lang w:eastAsia="ru-RU"/>
              </w:rPr>
              <w:t xml:space="preserve">ого </w:t>
            </w:r>
            <w:r>
              <w:rPr>
                <w:rFonts w:ascii="Times New Roman" w:eastAsia="Times New Roman" w:hAnsi="Times New Roman" w:cs="Times New Roman"/>
                <w:b/>
                <w:sz w:val="24"/>
                <w:szCs w:val="24"/>
                <w:lang w:eastAsia="ru-RU"/>
              </w:rPr>
              <w:t>дома</w:t>
            </w:r>
            <w:r w:rsidRPr="003B192C">
              <w:rPr>
                <w:rFonts w:ascii="Times New Roman" w:eastAsia="Times New Roman" w:hAnsi="Times New Roman" w:cs="Times New Roman"/>
                <w:b/>
                <w:sz w:val="24"/>
                <w:szCs w:val="24"/>
                <w:lang w:eastAsia="ru-RU"/>
              </w:rPr>
              <w:t xml:space="preserve">, площадь </w:t>
            </w:r>
            <w:r>
              <w:rPr>
                <w:rFonts w:ascii="Times New Roman" w:eastAsia="Times New Roman" w:hAnsi="Times New Roman" w:cs="Times New Roman"/>
                <w:b/>
                <w:sz w:val="24"/>
                <w:szCs w:val="24"/>
                <w:lang w:eastAsia="ru-RU"/>
              </w:rPr>
              <w:t>1200</w:t>
            </w:r>
            <w:r w:rsidRPr="003B192C">
              <w:rPr>
                <w:rFonts w:ascii="Times New Roman" w:eastAsia="Times New Roman" w:hAnsi="Times New Roman" w:cs="Times New Roman"/>
                <w:b/>
                <w:sz w:val="24"/>
                <w:szCs w:val="24"/>
                <w:lang w:eastAsia="ru-RU"/>
              </w:rPr>
              <w:t xml:space="preserve"> кв.</w:t>
            </w:r>
            <w:r>
              <w:rPr>
                <w:rFonts w:ascii="Times New Roman" w:eastAsia="Times New Roman" w:hAnsi="Times New Roman" w:cs="Times New Roman"/>
                <w:b/>
                <w:sz w:val="24"/>
                <w:szCs w:val="24"/>
                <w:lang w:eastAsia="ru-RU"/>
              </w:rPr>
              <w:t xml:space="preserve"> </w:t>
            </w:r>
            <w:r w:rsidRPr="003B192C">
              <w:rPr>
                <w:rFonts w:ascii="Times New Roman" w:eastAsia="Times New Roman" w:hAnsi="Times New Roman" w:cs="Times New Roman"/>
                <w:b/>
                <w:sz w:val="24"/>
                <w:szCs w:val="24"/>
                <w:lang w:eastAsia="ru-RU"/>
              </w:rPr>
              <w:t>м, кадастровый номер 29:22:</w:t>
            </w:r>
            <w:r>
              <w:rPr>
                <w:rFonts w:ascii="Times New Roman" w:eastAsia="Times New Roman" w:hAnsi="Times New Roman" w:cs="Times New Roman"/>
                <w:b/>
                <w:sz w:val="24"/>
                <w:szCs w:val="24"/>
                <w:lang w:eastAsia="ru-RU"/>
              </w:rPr>
              <w:t>011308</w:t>
            </w:r>
            <w:r w:rsidRPr="003B192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1199</w:t>
            </w:r>
            <w:r w:rsidRPr="003B192C">
              <w:rPr>
                <w:rFonts w:ascii="Times New Roman" w:eastAsia="Times New Roman" w:hAnsi="Times New Roman" w:cs="Times New Roman"/>
                <w:b/>
                <w:sz w:val="24"/>
                <w:szCs w:val="24"/>
                <w:lang w:eastAsia="ru-RU"/>
              </w:rPr>
              <w:t xml:space="preserve">, адрес объекта: Российская Федерация, Архангельская область, муниципальное образование "Город Архангельск", город Архангельск, улица </w:t>
            </w:r>
            <w:r>
              <w:rPr>
                <w:rFonts w:ascii="Times New Roman" w:eastAsia="Times New Roman" w:hAnsi="Times New Roman" w:cs="Times New Roman"/>
                <w:b/>
                <w:sz w:val="24"/>
                <w:szCs w:val="24"/>
                <w:lang w:eastAsia="ru-RU"/>
              </w:rPr>
              <w:t>Шестакова А.В.</w:t>
            </w:r>
            <w:r w:rsidRPr="003B192C">
              <w:rPr>
                <w:rFonts w:ascii="Times New Roman" w:eastAsia="Times New Roman" w:hAnsi="Times New Roman" w:cs="Times New Roman"/>
                <w:b/>
                <w:sz w:val="24"/>
                <w:szCs w:val="24"/>
                <w:lang w:eastAsia="ru-RU"/>
              </w:rPr>
              <w:t xml:space="preserve">, участок </w:t>
            </w:r>
            <w:r>
              <w:rPr>
                <w:rFonts w:ascii="Times New Roman" w:eastAsia="Times New Roman" w:hAnsi="Times New Roman" w:cs="Times New Roman"/>
                <w:b/>
                <w:sz w:val="24"/>
                <w:szCs w:val="24"/>
                <w:lang w:eastAsia="ru-RU"/>
              </w:rPr>
              <w:t>28</w:t>
            </w:r>
            <w:r w:rsidRPr="003B192C">
              <w:rPr>
                <w:rFonts w:ascii="Times New Roman" w:eastAsia="Times New Roman" w:hAnsi="Times New Roman" w:cs="Times New Roman"/>
                <w:b/>
                <w:sz w:val="24"/>
                <w:szCs w:val="24"/>
                <w:lang w:eastAsia="ru-RU"/>
              </w:rPr>
              <w:t>.</w:t>
            </w:r>
          </w:p>
          <w:p w:rsidR="00C30F9A" w:rsidRDefault="00C30F9A"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Ограничения, обременения – </w:t>
            </w:r>
            <w:r>
              <w:t xml:space="preserve"> </w:t>
            </w:r>
            <w:r>
              <w:rPr>
                <w:rFonts w:ascii="Times New Roman" w:eastAsia="Times New Roman" w:hAnsi="Times New Roman" w:cs="Times New Roman"/>
                <w:sz w:val="24"/>
                <w:szCs w:val="24"/>
                <w:lang w:eastAsia="ru-RU"/>
              </w:rPr>
              <w:t>отсутствуют.</w:t>
            </w:r>
          </w:p>
          <w:p w:rsidR="00C30F9A" w:rsidRPr="003B192C" w:rsidRDefault="00C30F9A"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Дополнительные условия договора - отсутствуют.</w:t>
            </w:r>
          </w:p>
          <w:p w:rsidR="00C30F9A" w:rsidRDefault="00C30F9A" w:rsidP="002F5EF2">
            <w:pPr>
              <w:tabs>
                <w:tab w:val="left" w:pos="0"/>
              </w:tabs>
              <w:spacing w:after="0" w:line="240" w:lineRule="auto"/>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C30F9A" w:rsidRDefault="00C30F9A"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Технические условия подключения (технологического присоединения), размер платы за подключение (технологическое присоединение): </w:t>
            </w:r>
          </w:p>
          <w:p w:rsidR="00C30F9A" w:rsidRPr="00C22C75"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1.Водоснабжение, водоотведение: Возможность подключения объекта, планируемого к </w:t>
            </w:r>
            <w:r w:rsidR="00E754F9">
              <w:rPr>
                <w:rFonts w:ascii="Times New Roman" w:eastAsia="Times New Roman" w:hAnsi="Times New Roman" w:cs="Times New Roman"/>
                <w:sz w:val="24"/>
                <w:szCs w:val="24"/>
                <w:lang w:eastAsia="ru-RU"/>
              </w:rPr>
              <w:t>размещению</w:t>
            </w:r>
            <w:r w:rsidRPr="00C22C75">
              <w:rPr>
                <w:rFonts w:ascii="Times New Roman" w:eastAsia="Times New Roman" w:hAnsi="Times New Roman" w:cs="Times New Roman"/>
                <w:sz w:val="24"/>
                <w:szCs w:val="24"/>
                <w:lang w:eastAsia="ru-RU"/>
              </w:rPr>
              <w:t xml:space="preserve"> на земельном участке, имеется. Возможная точка подключения к централизованным </w:t>
            </w:r>
            <w:r>
              <w:rPr>
                <w:rFonts w:ascii="Times New Roman" w:eastAsia="Times New Roman" w:hAnsi="Times New Roman" w:cs="Times New Roman"/>
                <w:sz w:val="24"/>
                <w:szCs w:val="24"/>
                <w:lang w:eastAsia="ru-RU"/>
              </w:rPr>
              <w:t xml:space="preserve">сетям водоснабжения определяется на границе земельного участка на расстоянии </w:t>
            </w:r>
            <w:r w:rsidR="00E754F9">
              <w:rPr>
                <w:rFonts w:ascii="Times New Roman" w:eastAsia="Times New Roman" w:hAnsi="Times New Roman" w:cs="Times New Roman"/>
                <w:sz w:val="24"/>
                <w:szCs w:val="24"/>
                <w:lang w:eastAsia="ru-RU"/>
              </w:rPr>
              <w:t>780</w:t>
            </w:r>
            <w:r>
              <w:rPr>
                <w:rFonts w:ascii="Times New Roman" w:eastAsia="Times New Roman" w:hAnsi="Times New Roman" w:cs="Times New Roman"/>
                <w:sz w:val="24"/>
                <w:szCs w:val="24"/>
                <w:lang w:eastAsia="ru-RU"/>
              </w:rPr>
              <w:t xml:space="preserve"> метров от действующей сети водоснабжения Ду</w:t>
            </w:r>
            <w:r w:rsidR="00E754F9">
              <w:rPr>
                <w:rFonts w:ascii="Times New Roman" w:eastAsia="Times New Roman" w:hAnsi="Times New Roman" w:cs="Times New Roman"/>
                <w:sz w:val="24"/>
                <w:szCs w:val="24"/>
                <w:lang w:eastAsia="ru-RU"/>
              </w:rPr>
              <w:t>300</w:t>
            </w:r>
            <w:r>
              <w:rPr>
                <w:rFonts w:ascii="Times New Roman" w:eastAsia="Times New Roman" w:hAnsi="Times New Roman" w:cs="Times New Roman"/>
                <w:sz w:val="24"/>
                <w:szCs w:val="24"/>
                <w:lang w:eastAsia="ru-RU"/>
              </w:rPr>
              <w:t xml:space="preserve"> мм </w:t>
            </w:r>
            <w:r w:rsidR="00E754F9">
              <w:rPr>
                <w:rFonts w:ascii="Times New Roman" w:eastAsia="Times New Roman" w:hAnsi="Times New Roman" w:cs="Times New Roman"/>
                <w:sz w:val="24"/>
                <w:szCs w:val="24"/>
                <w:lang w:eastAsia="ru-RU"/>
              </w:rPr>
              <w:t>в районе жилого дома, расположенного по ул. Победы, д. 90, к.1</w:t>
            </w:r>
            <w:r w:rsidRPr="00C22C7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Возможная точка подключения к централизованным сетям водоотведения</w:t>
            </w:r>
            <w:r>
              <w:rPr>
                <w:rFonts w:ascii="Times New Roman" w:eastAsia="Times New Roman" w:hAnsi="Times New Roman" w:cs="Times New Roman"/>
                <w:sz w:val="24"/>
                <w:szCs w:val="24"/>
                <w:lang w:eastAsia="ru-RU"/>
              </w:rPr>
              <w:t xml:space="preserve"> определяется на</w:t>
            </w:r>
            <w:r w:rsidR="00761A72">
              <w:rPr>
                <w:rFonts w:ascii="Times New Roman" w:eastAsia="Times New Roman" w:hAnsi="Times New Roman" w:cs="Times New Roman"/>
                <w:sz w:val="24"/>
                <w:szCs w:val="24"/>
                <w:lang w:eastAsia="ru-RU"/>
              </w:rPr>
              <w:t xml:space="preserve"> границе земельного участка на </w:t>
            </w:r>
            <w:r>
              <w:rPr>
                <w:rFonts w:ascii="Times New Roman" w:eastAsia="Times New Roman" w:hAnsi="Times New Roman" w:cs="Times New Roman"/>
                <w:sz w:val="24"/>
                <w:szCs w:val="24"/>
                <w:lang w:eastAsia="ru-RU"/>
              </w:rPr>
              <w:t>расстоянии</w:t>
            </w:r>
            <w:r w:rsidR="00E754F9">
              <w:rPr>
                <w:rFonts w:ascii="Times New Roman" w:eastAsia="Times New Roman" w:hAnsi="Times New Roman" w:cs="Times New Roman"/>
                <w:sz w:val="24"/>
                <w:szCs w:val="24"/>
                <w:lang w:eastAsia="ru-RU"/>
              </w:rPr>
              <w:t xml:space="preserve"> 970</w:t>
            </w:r>
            <w:r>
              <w:rPr>
                <w:rFonts w:ascii="Times New Roman" w:eastAsia="Times New Roman" w:hAnsi="Times New Roman" w:cs="Times New Roman"/>
                <w:sz w:val="24"/>
                <w:szCs w:val="24"/>
                <w:lang w:eastAsia="ru-RU"/>
              </w:rPr>
              <w:t xml:space="preserve"> метров от де</w:t>
            </w:r>
            <w:r w:rsidR="00E754F9">
              <w:rPr>
                <w:rFonts w:ascii="Times New Roman" w:eastAsia="Times New Roman" w:hAnsi="Times New Roman" w:cs="Times New Roman"/>
                <w:sz w:val="24"/>
                <w:szCs w:val="24"/>
                <w:lang w:eastAsia="ru-RU"/>
              </w:rPr>
              <w:t xml:space="preserve">йствующей сети водоотведения Ду500 </w:t>
            </w:r>
            <w:r>
              <w:rPr>
                <w:rFonts w:ascii="Times New Roman" w:eastAsia="Times New Roman" w:hAnsi="Times New Roman" w:cs="Times New Roman"/>
                <w:sz w:val="24"/>
                <w:szCs w:val="24"/>
                <w:lang w:eastAsia="ru-RU"/>
              </w:rPr>
              <w:t xml:space="preserve">мм </w:t>
            </w:r>
            <w:r w:rsidR="00E754F9">
              <w:rPr>
                <w:rFonts w:ascii="Times New Roman" w:eastAsia="Times New Roman" w:hAnsi="Times New Roman" w:cs="Times New Roman"/>
                <w:sz w:val="24"/>
                <w:szCs w:val="24"/>
                <w:lang w:eastAsia="ru-RU"/>
              </w:rPr>
              <w:t>вдоль ул. Победы</w:t>
            </w:r>
            <w:r w:rsidRPr="00C22C75">
              <w:rPr>
                <w:rFonts w:ascii="Times New Roman" w:eastAsia="Times New Roman" w:hAnsi="Times New Roman" w:cs="Times New Roman"/>
                <w:sz w:val="24"/>
                <w:szCs w:val="24"/>
                <w:lang w:eastAsia="ru-RU"/>
              </w:rPr>
              <w:t>.</w:t>
            </w:r>
            <w:r w:rsidR="00E754F9">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 xml:space="preserve">Свободная мощность существующих централизованных сетей для </w:t>
            </w:r>
            <w:r w:rsidRPr="00C22C75">
              <w:rPr>
                <w:rFonts w:ascii="Times New Roman" w:eastAsia="Times New Roman" w:hAnsi="Times New Roman" w:cs="Times New Roman"/>
                <w:sz w:val="24"/>
                <w:szCs w:val="24"/>
                <w:lang w:eastAsia="ru-RU"/>
              </w:rPr>
              <w:lastRenderedPageBreak/>
              <w:t xml:space="preserve">подключения объекта имеется, максимальная нагрузка для подключения объекта </w:t>
            </w:r>
            <w:r w:rsidR="00E754F9">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5</w:t>
            </w:r>
            <w:r w:rsidRPr="00C22C75">
              <w:rPr>
                <w:rFonts w:ascii="Times New Roman" w:eastAsia="Times New Roman" w:hAnsi="Times New Roman" w:cs="Times New Roman"/>
                <w:sz w:val="24"/>
                <w:szCs w:val="24"/>
                <w:lang w:eastAsia="ru-RU"/>
              </w:rPr>
              <w:t xml:space="preserve"> </w:t>
            </w:r>
            <w:proofErr w:type="spellStart"/>
            <w:r w:rsidRPr="00C22C75">
              <w:rPr>
                <w:rFonts w:ascii="Times New Roman" w:eastAsia="Times New Roman" w:hAnsi="Times New Roman" w:cs="Times New Roman"/>
                <w:sz w:val="24"/>
                <w:szCs w:val="24"/>
                <w:lang w:eastAsia="ru-RU"/>
              </w:rPr>
              <w:t>куб</w:t>
            </w:r>
            <w:proofErr w:type="gramStart"/>
            <w:r w:rsidRPr="00C22C75">
              <w:rPr>
                <w:rFonts w:ascii="Times New Roman" w:eastAsia="Times New Roman" w:hAnsi="Times New Roman" w:cs="Times New Roman"/>
                <w:sz w:val="24"/>
                <w:szCs w:val="24"/>
                <w:lang w:eastAsia="ru-RU"/>
              </w:rPr>
              <w:t>.м</w:t>
            </w:r>
            <w:proofErr w:type="spellEnd"/>
            <w:proofErr w:type="gramEnd"/>
            <w:r w:rsidRPr="00C22C75">
              <w:rPr>
                <w:rFonts w:ascii="Times New Roman" w:eastAsia="Times New Roman" w:hAnsi="Times New Roman" w:cs="Times New Roman"/>
                <w:sz w:val="24"/>
                <w:szCs w:val="24"/>
                <w:lang w:eastAsia="ru-RU"/>
              </w:rPr>
              <w:t>/час.</w:t>
            </w:r>
          </w:p>
          <w:p w:rsidR="00C30F9A" w:rsidRPr="00C22C75"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w:t>
            </w:r>
            <w:r>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- 1 год (письм</w:t>
            </w:r>
            <w:proofErr w:type="gramStart"/>
            <w:r w:rsidRPr="00C22C75">
              <w:rPr>
                <w:rFonts w:ascii="Times New Roman" w:eastAsia="Times New Roman" w:hAnsi="Times New Roman" w:cs="Times New Roman"/>
                <w:sz w:val="24"/>
                <w:szCs w:val="24"/>
                <w:lang w:eastAsia="ru-RU"/>
              </w:rPr>
              <w:t>о ООО</w:t>
            </w:r>
            <w:proofErr w:type="gramEnd"/>
            <w:r w:rsidRPr="00C22C75">
              <w:rPr>
                <w:rFonts w:ascii="Times New Roman" w:eastAsia="Times New Roman" w:hAnsi="Times New Roman" w:cs="Times New Roman"/>
                <w:sz w:val="24"/>
                <w:szCs w:val="24"/>
                <w:lang w:eastAsia="ru-RU"/>
              </w:rPr>
              <w:t xml:space="preserve"> "РВК-</w:t>
            </w:r>
            <w:r w:rsidR="00E754F9">
              <w:rPr>
                <w:rFonts w:ascii="Times New Roman" w:eastAsia="Times New Roman" w:hAnsi="Times New Roman" w:cs="Times New Roman"/>
                <w:sz w:val="24"/>
                <w:szCs w:val="24"/>
                <w:lang w:eastAsia="ru-RU"/>
              </w:rPr>
              <w:t>Архангельск</w:t>
            </w:r>
            <w:r w:rsidRPr="00C22C75">
              <w:rPr>
                <w:rFonts w:ascii="Times New Roman" w:eastAsia="Times New Roman" w:hAnsi="Times New Roman" w:cs="Times New Roman"/>
                <w:sz w:val="24"/>
                <w:szCs w:val="24"/>
                <w:lang w:eastAsia="ru-RU"/>
              </w:rPr>
              <w:t xml:space="preserve">" от </w:t>
            </w:r>
            <w:r w:rsidR="00E754F9">
              <w:rPr>
                <w:rFonts w:ascii="Times New Roman" w:eastAsia="Times New Roman" w:hAnsi="Times New Roman" w:cs="Times New Roman"/>
                <w:sz w:val="24"/>
                <w:szCs w:val="24"/>
                <w:lang w:eastAsia="ru-RU"/>
              </w:rPr>
              <w:t>18</w:t>
            </w:r>
            <w:r w:rsidRPr="00C22C75">
              <w:rPr>
                <w:rFonts w:ascii="Times New Roman" w:eastAsia="Times New Roman" w:hAnsi="Times New Roman" w:cs="Times New Roman"/>
                <w:sz w:val="24"/>
                <w:szCs w:val="24"/>
                <w:lang w:eastAsia="ru-RU"/>
              </w:rPr>
              <w:t>.0</w:t>
            </w:r>
            <w:r w:rsidR="00E754F9">
              <w:rPr>
                <w:rFonts w:ascii="Times New Roman" w:eastAsia="Times New Roman" w:hAnsi="Times New Roman" w:cs="Times New Roman"/>
                <w:sz w:val="24"/>
                <w:szCs w:val="24"/>
                <w:lang w:eastAsia="ru-RU"/>
              </w:rPr>
              <w:t>5</w:t>
            </w:r>
            <w:r w:rsidRPr="00C22C75">
              <w:rPr>
                <w:rFonts w:ascii="Times New Roman" w:eastAsia="Times New Roman" w:hAnsi="Times New Roman" w:cs="Times New Roman"/>
                <w:sz w:val="24"/>
                <w:szCs w:val="24"/>
                <w:lang w:eastAsia="ru-RU"/>
              </w:rPr>
              <w:t>.2020 №</w:t>
            </w:r>
            <w:r w:rsidR="00E47EB6">
              <w:rPr>
                <w:rFonts w:ascii="Times New Roman" w:eastAsia="Times New Roman" w:hAnsi="Times New Roman" w:cs="Times New Roman"/>
                <w:sz w:val="24"/>
                <w:szCs w:val="24"/>
                <w:lang w:eastAsia="ru-RU"/>
              </w:rPr>
              <w:t xml:space="preserve"> И</w:t>
            </w:r>
            <w:r>
              <w:rPr>
                <w:rFonts w:ascii="Times New Roman" w:eastAsia="Times New Roman" w:hAnsi="Times New Roman" w:cs="Times New Roman"/>
                <w:sz w:val="24"/>
                <w:szCs w:val="24"/>
                <w:lang w:eastAsia="ru-RU"/>
              </w:rPr>
              <w:t>.АР-</w:t>
            </w:r>
            <w:r w:rsidR="00E754F9">
              <w:rPr>
                <w:rFonts w:ascii="Times New Roman" w:eastAsia="Times New Roman" w:hAnsi="Times New Roman" w:cs="Times New Roman"/>
                <w:sz w:val="24"/>
                <w:szCs w:val="24"/>
                <w:lang w:eastAsia="ru-RU"/>
              </w:rPr>
              <w:t>18052020-007</w:t>
            </w:r>
            <w:r w:rsidRPr="00C22C75">
              <w:rPr>
                <w:rFonts w:ascii="Times New Roman" w:eastAsia="Times New Roman" w:hAnsi="Times New Roman" w:cs="Times New Roman"/>
                <w:sz w:val="24"/>
                <w:szCs w:val="24"/>
                <w:lang w:eastAsia="ru-RU"/>
              </w:rPr>
              <w:t>).</w:t>
            </w:r>
          </w:p>
          <w:p w:rsidR="00C30F9A" w:rsidRPr="00C22C75"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2.Электроснабжение: </w:t>
            </w:r>
            <w:proofErr w:type="gramStart"/>
            <w:r w:rsidR="006E6439">
              <w:rPr>
                <w:rFonts w:ascii="Times New Roman" w:eastAsia="Times New Roman" w:hAnsi="Times New Roman" w:cs="Times New Roman"/>
                <w:sz w:val="24"/>
                <w:szCs w:val="24"/>
                <w:lang w:eastAsia="ru-RU"/>
              </w:rPr>
              <w:t xml:space="preserve">Технологическое присоединение к электрическим сетям электроустановки возможно при условии строительства воздушной линии от существующей ВЛ-0,4 </w:t>
            </w:r>
            <w:proofErr w:type="spellStart"/>
            <w:r w:rsidR="006E6439">
              <w:rPr>
                <w:rFonts w:ascii="Times New Roman" w:eastAsia="Times New Roman" w:hAnsi="Times New Roman" w:cs="Times New Roman"/>
                <w:sz w:val="24"/>
                <w:szCs w:val="24"/>
                <w:lang w:eastAsia="ru-RU"/>
              </w:rPr>
              <w:t>кВ</w:t>
            </w:r>
            <w:proofErr w:type="spellEnd"/>
            <w:r w:rsidR="006E6439">
              <w:rPr>
                <w:rFonts w:ascii="Times New Roman" w:eastAsia="Times New Roman" w:hAnsi="Times New Roman" w:cs="Times New Roman"/>
                <w:sz w:val="24"/>
                <w:szCs w:val="24"/>
                <w:lang w:eastAsia="ru-RU"/>
              </w:rPr>
              <w:t xml:space="preserve"> от ТП-638 до земельного участка не далее 25 метров.</w:t>
            </w:r>
            <w:proofErr w:type="gramEnd"/>
            <w:r w:rsidR="006E6439">
              <w:rPr>
                <w:rFonts w:ascii="Times New Roman" w:eastAsia="Times New Roman" w:hAnsi="Times New Roman" w:cs="Times New Roman"/>
                <w:sz w:val="24"/>
                <w:szCs w:val="24"/>
                <w:lang w:eastAsia="ru-RU"/>
              </w:rPr>
              <w:t xml:space="preserve"> Стоимость льготного технологического присоединения электроустановки до 15 </w:t>
            </w:r>
            <w:r w:rsidR="00347FAB">
              <w:rPr>
                <w:rFonts w:ascii="Times New Roman" w:eastAsia="Times New Roman" w:hAnsi="Times New Roman" w:cs="Times New Roman"/>
                <w:sz w:val="24"/>
                <w:szCs w:val="24"/>
                <w:lang w:eastAsia="ru-RU"/>
              </w:rPr>
              <w:t>к</w:t>
            </w:r>
            <w:r w:rsidR="006E6439">
              <w:rPr>
                <w:rFonts w:ascii="Times New Roman" w:eastAsia="Times New Roman" w:hAnsi="Times New Roman" w:cs="Times New Roman"/>
                <w:sz w:val="24"/>
                <w:szCs w:val="24"/>
                <w:lang w:eastAsia="ru-RU"/>
              </w:rPr>
              <w:t xml:space="preserve">Вт (трехфазного ввода) и до 8 кВт (однофазного ввода) законодательно утверждена в размере 550 рублей. </w:t>
            </w:r>
            <w:proofErr w:type="gramStart"/>
            <w:r w:rsidR="006E6439">
              <w:rPr>
                <w:rFonts w:ascii="Times New Roman" w:eastAsia="Times New Roman" w:hAnsi="Times New Roman" w:cs="Times New Roman"/>
                <w:sz w:val="24"/>
                <w:szCs w:val="24"/>
                <w:lang w:eastAsia="ru-RU"/>
              </w:rPr>
              <w:t>Для заключения договора об осуществлении технологического присоединения к электрическим сетям и получения технических услови</w:t>
            </w:r>
            <w:r w:rsidR="004049C3">
              <w:rPr>
                <w:rFonts w:ascii="Times New Roman" w:eastAsia="Times New Roman" w:hAnsi="Times New Roman" w:cs="Times New Roman"/>
                <w:sz w:val="24"/>
                <w:szCs w:val="24"/>
                <w:lang w:eastAsia="ru-RU"/>
              </w:rPr>
              <w:t>й</w:t>
            </w:r>
            <w:r w:rsidR="00347FAB">
              <w:rPr>
                <w:rFonts w:ascii="Times New Roman" w:eastAsia="Times New Roman" w:hAnsi="Times New Roman" w:cs="Times New Roman"/>
                <w:sz w:val="24"/>
                <w:szCs w:val="24"/>
                <w:lang w:eastAsia="ru-RU"/>
              </w:rPr>
              <w:t xml:space="preserve">, которые являются неотъемлемым приложением к договору, Заявителю необходимо обратиться в ООО "АСЭП" с заявкой, с предоставлением документов согласно "Правил технологического присоединения </w:t>
            </w:r>
            <w:proofErr w:type="spellStart"/>
            <w:r w:rsidR="00347FAB">
              <w:rPr>
                <w:rFonts w:ascii="Times New Roman" w:eastAsia="Times New Roman" w:hAnsi="Times New Roman" w:cs="Times New Roman"/>
                <w:sz w:val="24"/>
                <w:szCs w:val="24"/>
                <w:lang w:eastAsia="ru-RU"/>
              </w:rPr>
              <w:t>энергопринимающих</w:t>
            </w:r>
            <w:proofErr w:type="spellEnd"/>
            <w:r w:rsidR="00347FAB">
              <w:rPr>
                <w:rFonts w:ascii="Times New Roman" w:eastAsia="Times New Roman" w:hAnsi="Times New Roman" w:cs="Times New Roman"/>
                <w:sz w:val="24"/>
                <w:szCs w:val="24"/>
                <w:lang w:eastAsia="ru-RU"/>
              </w:rPr>
              <w:t xml:space="preserve"> устройств потребителей электрической энергии…", утвержденных постановлением Правительства РФ №861 от 27.12.2004 </w:t>
            </w:r>
            <w:r w:rsidRPr="00C22C75">
              <w:rPr>
                <w:rFonts w:ascii="Times New Roman" w:eastAsia="Times New Roman" w:hAnsi="Times New Roman" w:cs="Times New Roman"/>
                <w:sz w:val="24"/>
                <w:szCs w:val="24"/>
                <w:lang w:eastAsia="ru-RU"/>
              </w:rPr>
              <w:t xml:space="preserve">(письмо </w:t>
            </w:r>
            <w:r w:rsidR="00347FAB">
              <w:rPr>
                <w:rFonts w:ascii="Times New Roman" w:eastAsia="Times New Roman" w:hAnsi="Times New Roman" w:cs="Times New Roman"/>
                <w:sz w:val="24"/>
                <w:szCs w:val="24"/>
                <w:lang w:eastAsia="ru-RU"/>
              </w:rPr>
              <w:t>ООО "АСЭП"</w:t>
            </w:r>
            <w:r w:rsidRPr="00C22C75">
              <w:rPr>
                <w:rFonts w:ascii="Times New Roman" w:eastAsia="Times New Roman" w:hAnsi="Times New Roman" w:cs="Times New Roman"/>
                <w:sz w:val="24"/>
                <w:szCs w:val="24"/>
                <w:lang w:eastAsia="ru-RU"/>
              </w:rPr>
              <w:t xml:space="preserve"> от </w:t>
            </w:r>
            <w:r w:rsidR="00347FAB">
              <w:rPr>
                <w:rFonts w:ascii="Times New Roman" w:eastAsia="Times New Roman" w:hAnsi="Times New Roman" w:cs="Times New Roman"/>
                <w:sz w:val="24"/>
                <w:szCs w:val="24"/>
                <w:lang w:eastAsia="ru-RU"/>
              </w:rPr>
              <w:t>24</w:t>
            </w:r>
            <w:r w:rsidRPr="00C22C75">
              <w:rPr>
                <w:rFonts w:ascii="Times New Roman" w:eastAsia="Times New Roman" w:hAnsi="Times New Roman" w:cs="Times New Roman"/>
                <w:sz w:val="24"/>
                <w:szCs w:val="24"/>
                <w:lang w:eastAsia="ru-RU"/>
              </w:rPr>
              <w:t>.0</w:t>
            </w:r>
            <w:r w:rsidR="00347FAB">
              <w:rPr>
                <w:rFonts w:ascii="Times New Roman" w:eastAsia="Times New Roman" w:hAnsi="Times New Roman" w:cs="Times New Roman"/>
                <w:sz w:val="24"/>
                <w:szCs w:val="24"/>
                <w:lang w:eastAsia="ru-RU"/>
              </w:rPr>
              <w:t>4</w:t>
            </w:r>
            <w:r w:rsidRPr="00C22C75">
              <w:rPr>
                <w:rFonts w:ascii="Times New Roman" w:eastAsia="Times New Roman" w:hAnsi="Times New Roman" w:cs="Times New Roman"/>
                <w:sz w:val="24"/>
                <w:szCs w:val="24"/>
                <w:lang w:eastAsia="ru-RU"/>
              </w:rPr>
              <w:t xml:space="preserve">.2020 № </w:t>
            </w:r>
            <w:r w:rsidR="00347FAB">
              <w:rPr>
                <w:rFonts w:ascii="Times New Roman" w:eastAsia="Times New Roman" w:hAnsi="Times New Roman" w:cs="Times New Roman"/>
                <w:sz w:val="24"/>
                <w:szCs w:val="24"/>
                <w:lang w:eastAsia="ru-RU"/>
              </w:rPr>
              <w:t>37-2408/04</w:t>
            </w:r>
            <w:r w:rsidRPr="00C22C75">
              <w:rPr>
                <w:rFonts w:ascii="Times New Roman" w:eastAsia="Times New Roman" w:hAnsi="Times New Roman" w:cs="Times New Roman"/>
                <w:sz w:val="24"/>
                <w:szCs w:val="24"/>
                <w:lang w:eastAsia="ru-RU"/>
              </w:rPr>
              <w:t>);</w:t>
            </w:r>
            <w:proofErr w:type="gramEnd"/>
          </w:p>
          <w:p w:rsidR="00C30F9A" w:rsidRPr="00C22C75"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3.Теплоснабжение: </w:t>
            </w:r>
            <w:r>
              <w:rPr>
                <w:rFonts w:ascii="Times New Roman" w:eastAsia="Times New Roman" w:hAnsi="Times New Roman" w:cs="Times New Roman"/>
                <w:sz w:val="24"/>
                <w:szCs w:val="24"/>
                <w:lang w:eastAsia="ru-RU"/>
              </w:rPr>
              <w:t xml:space="preserve">Земельный участок находится вне зоны действия существующих источников и систем </w:t>
            </w:r>
            <w:r w:rsidR="004E7A9C">
              <w:rPr>
                <w:rFonts w:ascii="Times New Roman" w:eastAsia="Times New Roman" w:hAnsi="Times New Roman" w:cs="Times New Roman"/>
                <w:sz w:val="24"/>
                <w:szCs w:val="24"/>
                <w:lang w:eastAsia="ru-RU"/>
              </w:rPr>
              <w:t xml:space="preserve">централизованного </w:t>
            </w:r>
            <w:r>
              <w:rPr>
                <w:rFonts w:ascii="Times New Roman" w:eastAsia="Times New Roman" w:hAnsi="Times New Roman" w:cs="Times New Roman"/>
                <w:sz w:val="24"/>
                <w:szCs w:val="24"/>
                <w:lang w:eastAsia="ru-RU"/>
              </w:rPr>
              <w:t xml:space="preserve">теплоснабжения, ПАО "ТГК-2" не имеет возможности выдать технические условия на подключение к системе теплоснабжения объекта </w:t>
            </w:r>
            <w:r w:rsidRPr="00C22C75">
              <w:rPr>
                <w:rFonts w:ascii="Times New Roman" w:eastAsia="Times New Roman" w:hAnsi="Times New Roman" w:cs="Times New Roman"/>
                <w:sz w:val="24"/>
                <w:szCs w:val="24"/>
                <w:lang w:eastAsia="ru-RU"/>
              </w:rPr>
              <w:t xml:space="preserve">(письмо ПАО "ТГК-2" от </w:t>
            </w:r>
            <w:r w:rsidR="004E7A9C">
              <w:rPr>
                <w:rFonts w:ascii="Times New Roman" w:eastAsia="Times New Roman" w:hAnsi="Times New Roman" w:cs="Times New Roman"/>
                <w:sz w:val="24"/>
                <w:szCs w:val="24"/>
                <w:lang w:eastAsia="ru-RU"/>
              </w:rPr>
              <w:t>17</w:t>
            </w:r>
            <w:r w:rsidRPr="00C22C75">
              <w:rPr>
                <w:rFonts w:ascii="Times New Roman" w:eastAsia="Times New Roman" w:hAnsi="Times New Roman" w:cs="Times New Roman"/>
                <w:sz w:val="24"/>
                <w:szCs w:val="24"/>
                <w:lang w:eastAsia="ru-RU"/>
              </w:rPr>
              <w:t>.0</w:t>
            </w:r>
            <w:r w:rsidR="004E7A9C">
              <w:rPr>
                <w:rFonts w:ascii="Times New Roman" w:eastAsia="Times New Roman" w:hAnsi="Times New Roman" w:cs="Times New Roman"/>
                <w:sz w:val="24"/>
                <w:szCs w:val="24"/>
                <w:lang w:eastAsia="ru-RU"/>
              </w:rPr>
              <w:t>4</w:t>
            </w:r>
            <w:r w:rsidRPr="00C22C75">
              <w:rPr>
                <w:rFonts w:ascii="Times New Roman" w:eastAsia="Times New Roman" w:hAnsi="Times New Roman" w:cs="Times New Roman"/>
                <w:sz w:val="24"/>
                <w:szCs w:val="24"/>
                <w:lang w:eastAsia="ru-RU"/>
              </w:rPr>
              <w:t>.2020</w:t>
            </w:r>
            <w:r w:rsidR="004E7A9C">
              <w:rPr>
                <w:rFonts w:ascii="Times New Roman" w:eastAsia="Times New Roman" w:hAnsi="Times New Roman" w:cs="Times New Roman"/>
                <w:sz w:val="24"/>
                <w:szCs w:val="24"/>
                <w:lang w:eastAsia="ru-RU"/>
              </w:rPr>
              <w:t xml:space="preserve"> </w:t>
            </w:r>
            <w:r w:rsidRPr="00C22C7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r w:rsidR="004E7A9C">
              <w:rPr>
                <w:rFonts w:ascii="Times New Roman" w:eastAsia="Times New Roman" w:hAnsi="Times New Roman" w:cs="Times New Roman"/>
                <w:sz w:val="24"/>
                <w:szCs w:val="24"/>
                <w:lang w:eastAsia="ru-RU"/>
              </w:rPr>
              <w:t>400/000257-2020</w:t>
            </w:r>
            <w:r w:rsidRPr="00C22C7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30F9A" w:rsidRPr="00C22C75"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4. Ливневая канализация: </w:t>
            </w:r>
            <w:r>
              <w:rPr>
                <w:rFonts w:ascii="Times New Roman" w:eastAsia="Times New Roman" w:hAnsi="Times New Roman" w:cs="Times New Roman"/>
                <w:sz w:val="24"/>
                <w:szCs w:val="24"/>
                <w:lang w:eastAsia="ru-RU"/>
              </w:rPr>
              <w:t>И</w:t>
            </w:r>
            <w:r w:rsidRPr="00C22C75">
              <w:rPr>
                <w:rFonts w:ascii="Times New Roman" w:eastAsia="Times New Roman" w:hAnsi="Times New Roman" w:cs="Times New Roman"/>
                <w:sz w:val="24"/>
                <w:szCs w:val="24"/>
                <w:lang w:eastAsia="ru-RU"/>
              </w:rPr>
              <w:t>нженерные сети дренажно-ливневой канализации на земельном участке отсутствуют (письмо  МУП "</w:t>
            </w:r>
            <w:proofErr w:type="spellStart"/>
            <w:r w:rsidRPr="00C22C75">
              <w:rPr>
                <w:rFonts w:ascii="Times New Roman" w:eastAsia="Times New Roman" w:hAnsi="Times New Roman" w:cs="Times New Roman"/>
                <w:sz w:val="24"/>
                <w:szCs w:val="24"/>
                <w:lang w:eastAsia="ru-RU"/>
              </w:rPr>
              <w:t>Ахкомхоз</w:t>
            </w:r>
            <w:proofErr w:type="spellEnd"/>
            <w:r w:rsidRPr="00C22C75">
              <w:rPr>
                <w:rFonts w:ascii="Times New Roman" w:eastAsia="Times New Roman" w:hAnsi="Times New Roman" w:cs="Times New Roman"/>
                <w:sz w:val="24"/>
                <w:szCs w:val="24"/>
                <w:lang w:eastAsia="ru-RU"/>
              </w:rPr>
              <w:t xml:space="preserve">" от </w:t>
            </w:r>
            <w:r w:rsidR="0066079D">
              <w:rPr>
                <w:rFonts w:ascii="Times New Roman" w:eastAsia="Times New Roman" w:hAnsi="Times New Roman" w:cs="Times New Roman"/>
                <w:sz w:val="24"/>
                <w:szCs w:val="24"/>
                <w:lang w:eastAsia="ru-RU"/>
              </w:rPr>
              <w:t>28</w:t>
            </w:r>
            <w:r w:rsidRPr="00C22C75">
              <w:rPr>
                <w:rFonts w:ascii="Times New Roman" w:eastAsia="Times New Roman" w:hAnsi="Times New Roman" w:cs="Times New Roman"/>
                <w:sz w:val="24"/>
                <w:szCs w:val="24"/>
                <w:lang w:eastAsia="ru-RU"/>
              </w:rPr>
              <w:t>.0</w:t>
            </w:r>
            <w:r w:rsidR="0066079D">
              <w:rPr>
                <w:rFonts w:ascii="Times New Roman" w:eastAsia="Times New Roman" w:hAnsi="Times New Roman" w:cs="Times New Roman"/>
                <w:sz w:val="24"/>
                <w:szCs w:val="24"/>
                <w:lang w:eastAsia="ru-RU"/>
              </w:rPr>
              <w:t>4</w:t>
            </w:r>
            <w:r w:rsidRPr="00C22C75">
              <w:rPr>
                <w:rFonts w:ascii="Times New Roman" w:eastAsia="Times New Roman" w:hAnsi="Times New Roman" w:cs="Times New Roman"/>
                <w:sz w:val="24"/>
                <w:szCs w:val="24"/>
                <w:lang w:eastAsia="ru-RU"/>
              </w:rPr>
              <w:t xml:space="preserve">.2020 № </w:t>
            </w:r>
            <w:r w:rsidR="0066079D">
              <w:rPr>
                <w:rFonts w:ascii="Times New Roman" w:eastAsia="Times New Roman" w:hAnsi="Times New Roman" w:cs="Times New Roman"/>
                <w:sz w:val="24"/>
                <w:szCs w:val="24"/>
                <w:lang w:eastAsia="ru-RU"/>
              </w:rPr>
              <w:t>349</w:t>
            </w:r>
            <w:r w:rsidRPr="00C22C75">
              <w:rPr>
                <w:rFonts w:ascii="Times New Roman" w:eastAsia="Times New Roman" w:hAnsi="Times New Roman" w:cs="Times New Roman"/>
                <w:sz w:val="24"/>
                <w:szCs w:val="24"/>
                <w:lang w:eastAsia="ru-RU"/>
              </w:rPr>
              <w:t>);</w:t>
            </w:r>
          </w:p>
          <w:p w:rsidR="00C30F9A"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5. Наружное освещение:  Проектом наружного освещения предусмотреть:</w:t>
            </w:r>
          </w:p>
          <w:p w:rsidR="001C3918" w:rsidRPr="00C22C75" w:rsidRDefault="001C3918"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22C75">
              <w:rPr>
                <w:rFonts w:ascii="Times New Roman" w:eastAsia="Times New Roman" w:hAnsi="Times New Roman" w:cs="Times New Roman"/>
                <w:sz w:val="24"/>
                <w:szCs w:val="24"/>
                <w:lang w:eastAsia="ru-RU"/>
              </w:rPr>
              <w:t xml:space="preserve"> Питание </w:t>
            </w:r>
            <w:r>
              <w:rPr>
                <w:rFonts w:ascii="Times New Roman" w:eastAsia="Times New Roman" w:hAnsi="Times New Roman" w:cs="Times New Roman"/>
                <w:sz w:val="24"/>
                <w:szCs w:val="24"/>
                <w:lang w:eastAsia="ru-RU"/>
              </w:rPr>
              <w:t xml:space="preserve">сети </w:t>
            </w:r>
            <w:r w:rsidRPr="00C22C75">
              <w:rPr>
                <w:rFonts w:ascii="Times New Roman" w:eastAsia="Times New Roman" w:hAnsi="Times New Roman" w:cs="Times New Roman"/>
                <w:sz w:val="24"/>
                <w:szCs w:val="24"/>
                <w:lang w:eastAsia="ru-RU"/>
              </w:rPr>
              <w:t xml:space="preserve">наружного освещения от вводно-распределительного устройства </w:t>
            </w:r>
            <w:r>
              <w:rPr>
                <w:rFonts w:ascii="Times New Roman" w:eastAsia="Times New Roman" w:hAnsi="Times New Roman" w:cs="Times New Roman"/>
                <w:sz w:val="24"/>
                <w:szCs w:val="24"/>
                <w:lang w:eastAsia="ru-RU"/>
              </w:rPr>
              <w:t>здания</w:t>
            </w:r>
            <w:r w:rsidRPr="00C22C75">
              <w:rPr>
                <w:rFonts w:ascii="Times New Roman" w:eastAsia="Times New Roman" w:hAnsi="Times New Roman" w:cs="Times New Roman"/>
                <w:sz w:val="24"/>
                <w:szCs w:val="24"/>
                <w:lang w:eastAsia="ru-RU"/>
              </w:rPr>
              <w:t xml:space="preserve">, управление освещением </w:t>
            </w:r>
            <w:r>
              <w:rPr>
                <w:rFonts w:ascii="Times New Roman" w:eastAsia="Times New Roman" w:hAnsi="Times New Roman" w:cs="Times New Roman"/>
                <w:sz w:val="24"/>
                <w:szCs w:val="24"/>
                <w:lang w:eastAsia="ru-RU"/>
              </w:rPr>
              <w:t xml:space="preserve">местное или </w:t>
            </w:r>
            <w:r w:rsidRPr="00C22C75">
              <w:rPr>
                <w:rFonts w:ascii="Times New Roman" w:eastAsia="Times New Roman" w:hAnsi="Times New Roman" w:cs="Times New Roman"/>
                <w:sz w:val="24"/>
                <w:szCs w:val="24"/>
                <w:lang w:eastAsia="ru-RU"/>
              </w:rPr>
              <w:t>автоматическое.</w:t>
            </w:r>
          </w:p>
          <w:p w:rsidR="00C30F9A" w:rsidRPr="00C22C75" w:rsidRDefault="001C3918"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30F9A" w:rsidRPr="00C22C75">
              <w:rPr>
                <w:rFonts w:ascii="Times New Roman" w:eastAsia="Times New Roman" w:hAnsi="Times New Roman" w:cs="Times New Roman"/>
                <w:sz w:val="24"/>
                <w:szCs w:val="24"/>
                <w:lang w:eastAsia="ru-RU"/>
              </w:rPr>
              <w:t>- Освещенность территории объекта, подъездных путей к ним,</w:t>
            </w:r>
            <w:r>
              <w:rPr>
                <w:rFonts w:ascii="Times New Roman" w:eastAsia="Times New Roman" w:hAnsi="Times New Roman" w:cs="Times New Roman"/>
                <w:sz w:val="24"/>
                <w:szCs w:val="24"/>
                <w:lang w:eastAsia="ru-RU"/>
              </w:rPr>
              <w:t xml:space="preserve"> парковок автотранспорта</w:t>
            </w:r>
            <w:r w:rsidR="00C30F9A" w:rsidRPr="00C22C75">
              <w:rPr>
                <w:rFonts w:ascii="Times New Roman" w:eastAsia="Times New Roman" w:hAnsi="Times New Roman" w:cs="Times New Roman"/>
                <w:sz w:val="24"/>
                <w:szCs w:val="24"/>
                <w:lang w:eastAsia="ru-RU"/>
              </w:rPr>
              <w:t xml:space="preserve"> в соответствии с требованиями СП 52.13330.2016.</w:t>
            </w:r>
          </w:p>
          <w:p w:rsidR="00C30F9A" w:rsidRDefault="00C30F9A"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 xml:space="preserve">- Светильники принять светодиодные со </w:t>
            </w:r>
            <w:r>
              <w:rPr>
                <w:rFonts w:ascii="Times New Roman" w:eastAsia="Times New Roman" w:hAnsi="Times New Roman" w:cs="Times New Roman"/>
                <w:sz w:val="24"/>
                <w:szCs w:val="24"/>
                <w:lang w:eastAsia="ru-RU"/>
              </w:rPr>
              <w:t xml:space="preserve">встроенной функцией регулирования светового потока, коэффициент пульсации которого не должен превышать 5%, со световой отдачей не менее 110 лм/Вт и цветовой </w:t>
            </w:r>
            <w:r w:rsidRPr="00C22C75">
              <w:rPr>
                <w:rFonts w:ascii="Times New Roman" w:eastAsia="Times New Roman" w:hAnsi="Times New Roman" w:cs="Times New Roman"/>
                <w:sz w:val="24"/>
                <w:szCs w:val="24"/>
                <w:lang w:eastAsia="ru-RU"/>
              </w:rPr>
              <w:t>температурой 3500-4500 К.</w:t>
            </w:r>
          </w:p>
          <w:p w:rsidR="001C3918" w:rsidRPr="00C22C75" w:rsidRDefault="001C3918" w:rsidP="002F5EF2">
            <w:pPr>
              <w:widowControl w:val="0"/>
              <w:autoSpaceDE w:val="0"/>
              <w:autoSpaceDN w:val="0"/>
              <w:adjustRightInd w:val="0"/>
              <w:spacing w:after="0" w:line="240" w:lineRule="auto"/>
              <w:ind w:firstLine="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C30F9A" w:rsidRPr="003B192C" w:rsidRDefault="00C30F9A" w:rsidP="002F5EF2">
            <w:pPr>
              <w:tabs>
                <w:tab w:val="left" w:pos="0"/>
              </w:tabs>
              <w:spacing w:after="0" w:line="240" w:lineRule="auto"/>
              <w:jc w:val="both"/>
              <w:rPr>
                <w:rFonts w:ascii="Times New Roman" w:eastAsia="Times New Roman" w:hAnsi="Times New Roman" w:cs="Times New Roman"/>
                <w:sz w:val="24"/>
                <w:szCs w:val="24"/>
                <w:lang w:eastAsia="ru-RU"/>
              </w:rPr>
            </w:pPr>
            <w:r w:rsidRPr="00C22C75">
              <w:rPr>
                <w:rFonts w:ascii="Times New Roman" w:eastAsia="Times New Roman" w:hAnsi="Times New Roman" w:cs="Times New Roman"/>
                <w:sz w:val="24"/>
                <w:szCs w:val="24"/>
                <w:lang w:eastAsia="ru-RU"/>
              </w:rPr>
              <w:t>Технические условия действительны в течение 2-х лет (письмо МП "</w:t>
            </w:r>
            <w:proofErr w:type="spellStart"/>
            <w:r w:rsidRPr="00C22C75">
              <w:rPr>
                <w:rFonts w:ascii="Times New Roman" w:eastAsia="Times New Roman" w:hAnsi="Times New Roman" w:cs="Times New Roman"/>
                <w:sz w:val="24"/>
                <w:szCs w:val="24"/>
                <w:lang w:eastAsia="ru-RU"/>
              </w:rPr>
              <w:t>Горсвет</w:t>
            </w:r>
            <w:proofErr w:type="spellEnd"/>
            <w:r w:rsidRPr="00C22C75">
              <w:rPr>
                <w:rFonts w:ascii="Times New Roman" w:eastAsia="Times New Roman" w:hAnsi="Times New Roman" w:cs="Times New Roman"/>
                <w:sz w:val="24"/>
                <w:szCs w:val="24"/>
                <w:lang w:eastAsia="ru-RU"/>
              </w:rPr>
              <w:t xml:space="preserve">" от </w:t>
            </w:r>
            <w:r w:rsidR="001C3918">
              <w:rPr>
                <w:rFonts w:ascii="Times New Roman" w:eastAsia="Times New Roman" w:hAnsi="Times New Roman" w:cs="Times New Roman"/>
                <w:sz w:val="24"/>
                <w:szCs w:val="24"/>
                <w:lang w:eastAsia="ru-RU"/>
              </w:rPr>
              <w:t>20</w:t>
            </w:r>
            <w:r w:rsidRPr="00C22C75">
              <w:rPr>
                <w:rFonts w:ascii="Times New Roman" w:eastAsia="Times New Roman" w:hAnsi="Times New Roman" w:cs="Times New Roman"/>
                <w:sz w:val="24"/>
                <w:szCs w:val="24"/>
                <w:lang w:eastAsia="ru-RU"/>
              </w:rPr>
              <w:t>.0</w:t>
            </w:r>
            <w:r w:rsidR="001C3918">
              <w:rPr>
                <w:rFonts w:ascii="Times New Roman" w:eastAsia="Times New Roman" w:hAnsi="Times New Roman" w:cs="Times New Roman"/>
                <w:sz w:val="24"/>
                <w:szCs w:val="24"/>
                <w:lang w:eastAsia="ru-RU"/>
              </w:rPr>
              <w:t>4</w:t>
            </w:r>
            <w:r w:rsidRPr="00C22C75">
              <w:rPr>
                <w:rFonts w:ascii="Times New Roman" w:eastAsia="Times New Roman" w:hAnsi="Times New Roman" w:cs="Times New Roman"/>
                <w:sz w:val="24"/>
                <w:szCs w:val="24"/>
                <w:lang w:eastAsia="ru-RU"/>
              </w:rPr>
              <w:t xml:space="preserve">.2020 № </w:t>
            </w:r>
            <w:r w:rsidR="001C3918">
              <w:rPr>
                <w:rFonts w:ascii="Times New Roman" w:eastAsia="Times New Roman" w:hAnsi="Times New Roman" w:cs="Times New Roman"/>
                <w:sz w:val="24"/>
                <w:szCs w:val="24"/>
                <w:lang w:eastAsia="ru-RU"/>
              </w:rPr>
              <w:t>718/04</w:t>
            </w:r>
            <w:r w:rsidRPr="00C22C75">
              <w:rPr>
                <w:rFonts w:ascii="Times New Roman" w:eastAsia="Times New Roman" w:hAnsi="Times New Roman" w:cs="Times New Roman"/>
                <w:sz w:val="24"/>
                <w:szCs w:val="24"/>
                <w:lang w:eastAsia="ru-RU"/>
              </w:rPr>
              <w:t>).</w:t>
            </w:r>
          </w:p>
          <w:p w:rsidR="00A915C5" w:rsidRPr="003B192C" w:rsidRDefault="00A915C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Начальный размер цены продажи земельного участка:</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260 000 (Двести шестьдесят тысяч) рублей 00 коп.</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Сумма  задатка на участие в аукционе:</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260 000 (Двести шестьдесят тысяч) рублей </w:t>
            </w:r>
            <w:r w:rsidRPr="003B192C">
              <w:rPr>
                <w:rFonts w:ascii="Times New Roman" w:eastAsia="Times New Roman" w:hAnsi="Times New Roman" w:cs="Times New Roman"/>
                <w:sz w:val="24"/>
                <w:szCs w:val="24"/>
                <w:lang w:eastAsia="ru-RU"/>
              </w:rPr>
              <w:t>00 коп. (</w:t>
            </w:r>
            <w:r>
              <w:rPr>
                <w:rFonts w:ascii="Times New Roman" w:eastAsia="Times New Roman" w:hAnsi="Times New Roman" w:cs="Times New Roman"/>
                <w:sz w:val="24"/>
                <w:szCs w:val="24"/>
                <w:lang w:eastAsia="ru-RU"/>
              </w:rPr>
              <w:t>100</w:t>
            </w:r>
            <w:r w:rsidRPr="003B192C">
              <w:rPr>
                <w:rFonts w:ascii="Times New Roman" w:eastAsia="Times New Roman" w:hAnsi="Times New Roman" w:cs="Times New Roman"/>
                <w:sz w:val="24"/>
                <w:szCs w:val="24"/>
                <w:lang w:eastAsia="ru-RU"/>
              </w:rPr>
              <w:t>%)</w:t>
            </w:r>
          </w:p>
          <w:p w:rsidR="00A915C5" w:rsidRDefault="00A915C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"Шаг аукциона": </w:t>
            </w:r>
          </w:p>
          <w:p w:rsidR="005700DE" w:rsidRPr="00A915C5" w:rsidRDefault="00A915C5"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7 800</w:t>
            </w:r>
            <w:r w:rsidRPr="003B192C">
              <w:rPr>
                <w:rFonts w:ascii="Times New Roman" w:eastAsia="Times New Roman" w:hAnsi="Times New Roman" w:cs="Times New Roman"/>
                <w:sz w:val="24"/>
                <w:szCs w:val="24"/>
                <w:lang w:eastAsia="ru-RU"/>
              </w:rPr>
              <w:t>,00 (</w:t>
            </w:r>
            <w:r>
              <w:rPr>
                <w:rFonts w:ascii="Times New Roman" w:eastAsia="Times New Roman" w:hAnsi="Times New Roman" w:cs="Times New Roman"/>
                <w:sz w:val="24"/>
                <w:szCs w:val="24"/>
                <w:lang w:eastAsia="ru-RU"/>
              </w:rPr>
              <w:t>Семь тысяч восемьсот)</w:t>
            </w:r>
            <w:r w:rsidRPr="003B192C">
              <w:rPr>
                <w:rFonts w:ascii="Times New Roman" w:eastAsia="Times New Roman" w:hAnsi="Times New Roman" w:cs="Times New Roman"/>
                <w:sz w:val="24"/>
                <w:szCs w:val="24"/>
                <w:lang w:eastAsia="ru-RU"/>
              </w:rPr>
              <w:t xml:space="preserve"> рублей 00 коп. (3%)</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Орган, принявший решение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кциона: Администрация муниципального образования "Город Архангельск".</w:t>
            </w:r>
          </w:p>
          <w:p w:rsidR="008A08D5" w:rsidRPr="003B192C"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Реквизиты решения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кциона: распоряжение Администрации муниципального образования "Город Архангельск"</w:t>
            </w:r>
            <w:r w:rsidR="00DA42B4" w:rsidRPr="003B192C">
              <w:rPr>
                <w:rFonts w:ascii="Times New Roman" w:eastAsia="Times New Roman" w:hAnsi="Times New Roman" w:cs="Times New Roman"/>
                <w:sz w:val="24"/>
                <w:szCs w:val="24"/>
                <w:lang w:eastAsia="ru-RU"/>
              </w:rPr>
              <w:t xml:space="preserve"> </w:t>
            </w:r>
            <w:r w:rsidR="006516CF">
              <w:t xml:space="preserve"> </w:t>
            </w:r>
            <w:r w:rsidR="006516CF" w:rsidRPr="006516CF">
              <w:rPr>
                <w:rFonts w:ascii="Times New Roman" w:eastAsia="Times New Roman" w:hAnsi="Times New Roman" w:cs="Times New Roman"/>
                <w:sz w:val="24"/>
                <w:szCs w:val="24"/>
                <w:lang w:eastAsia="ru-RU"/>
              </w:rPr>
              <w:t>от 11.09.2020 № 3153р</w:t>
            </w:r>
            <w:r w:rsidR="00CD7C67" w:rsidRPr="003B192C">
              <w:rPr>
                <w:rFonts w:ascii="Times New Roman" w:eastAsia="Times New Roman" w:hAnsi="Times New Roman" w:cs="Times New Roman"/>
                <w:sz w:val="24"/>
                <w:szCs w:val="24"/>
                <w:lang w:eastAsia="ru-RU"/>
              </w:rPr>
              <w:t xml:space="preserve"> </w:t>
            </w:r>
            <w:r w:rsidR="006516CF">
              <w:rPr>
                <w:rFonts w:ascii="Times New Roman" w:eastAsia="Times New Roman" w:hAnsi="Times New Roman" w:cs="Times New Roman"/>
                <w:sz w:val="24"/>
                <w:szCs w:val="24"/>
                <w:lang w:eastAsia="ru-RU"/>
              </w:rPr>
              <w:t xml:space="preserve">                    </w:t>
            </w:r>
            <w:r w:rsidRPr="003B192C">
              <w:rPr>
                <w:rFonts w:ascii="Times New Roman" w:eastAsia="Times New Roman" w:hAnsi="Times New Roman" w:cs="Times New Roman"/>
                <w:sz w:val="24"/>
                <w:szCs w:val="24"/>
                <w:lang w:eastAsia="ru-RU"/>
              </w:rPr>
              <w:t>"</w:t>
            </w:r>
            <w:r w:rsidR="00C10803" w:rsidRPr="00C10803">
              <w:rPr>
                <w:rFonts w:ascii="Times New Roman" w:eastAsia="Times New Roman" w:hAnsi="Times New Roman" w:cs="Times New Roman"/>
                <w:sz w:val="24"/>
                <w:szCs w:val="24"/>
                <w:lang w:eastAsia="ru-RU"/>
              </w:rPr>
              <w:t>О проведении аукциона по продаже земельных участков, государственная собственность на которые не разграничена, на территории муниципального образования "Город Архангельск"</w:t>
            </w:r>
            <w:r w:rsidRPr="003B192C">
              <w:rPr>
                <w:rFonts w:ascii="Times New Roman" w:eastAsia="Times New Roman" w:hAnsi="Times New Roman" w:cs="Times New Roman"/>
                <w:sz w:val="24"/>
                <w:szCs w:val="24"/>
                <w:lang w:eastAsia="ru-RU"/>
              </w:rPr>
              <w:t>".</w:t>
            </w:r>
          </w:p>
          <w:p w:rsidR="00820966" w:rsidRPr="003B192C"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Официальный сайт организатора: </w:t>
            </w:r>
            <w:r w:rsidRPr="003B192C">
              <w:rPr>
                <w:rFonts w:ascii="Times New Roman" w:eastAsia="Times New Roman" w:hAnsi="Times New Roman" w:cs="Times New Roman"/>
                <w:sz w:val="24"/>
                <w:szCs w:val="24"/>
                <w:lang w:val="en-US" w:eastAsia="ru-RU"/>
              </w:rPr>
              <w:t>www</w:t>
            </w:r>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arhcity</w:t>
            </w:r>
            <w:proofErr w:type="spellEnd"/>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ru</w:t>
            </w:r>
            <w:proofErr w:type="spellEnd"/>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Наименование организатора аукциона: Администрация муниципального образования </w:t>
            </w:r>
            <w:r w:rsidRPr="003B192C">
              <w:rPr>
                <w:rFonts w:ascii="Times New Roman" w:eastAsia="Times New Roman" w:hAnsi="Times New Roman" w:cs="Times New Roman"/>
                <w:sz w:val="24"/>
                <w:szCs w:val="24"/>
                <w:lang w:eastAsia="ru-RU"/>
              </w:rPr>
              <w:lastRenderedPageBreak/>
              <w:t>"Город Архангельск".</w:t>
            </w:r>
          </w:p>
          <w:p w:rsidR="008A08D5" w:rsidRPr="003B192C"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A08D5" w:rsidRPr="003B192C"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адрес электронной почты: pastorinams@arhcity.ru.</w:t>
            </w:r>
          </w:p>
          <w:p w:rsidR="00820966" w:rsidRPr="003B192C" w:rsidRDefault="008A08D5" w:rsidP="002F5EF2">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Контактные телефоны организатора аукциона: тел. (8182) 607-290, (8182) 607-299 (каб.434); тел. (8182) 607-279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439); тел.(8182) 607-2</w:t>
            </w:r>
            <w:r w:rsidR="00F145A6" w:rsidRPr="003B192C">
              <w:rPr>
                <w:rFonts w:ascii="Times New Roman" w:eastAsia="Times New Roman" w:hAnsi="Times New Roman" w:cs="Times New Roman"/>
                <w:sz w:val="24"/>
                <w:szCs w:val="24"/>
                <w:lang w:eastAsia="ru-RU"/>
              </w:rPr>
              <w:t>87</w:t>
            </w:r>
            <w:r w:rsidRPr="003B192C">
              <w:rPr>
                <w:rFonts w:ascii="Times New Roman" w:eastAsia="Times New Roman" w:hAnsi="Times New Roman" w:cs="Times New Roman"/>
                <w:sz w:val="24"/>
                <w:szCs w:val="24"/>
                <w:lang w:eastAsia="ru-RU"/>
              </w:rPr>
              <w:t xml:space="preserve"> (</w:t>
            </w:r>
            <w:proofErr w:type="spellStart"/>
            <w:r w:rsidRPr="003B192C">
              <w:rPr>
                <w:rFonts w:ascii="Times New Roman" w:eastAsia="Times New Roman" w:hAnsi="Times New Roman" w:cs="Times New Roman"/>
                <w:sz w:val="24"/>
                <w:szCs w:val="24"/>
                <w:lang w:eastAsia="ru-RU"/>
              </w:rPr>
              <w:t>каб</w:t>
            </w:r>
            <w:proofErr w:type="spellEnd"/>
            <w:r w:rsidRPr="003B192C">
              <w:rPr>
                <w:rFonts w:ascii="Times New Roman" w:eastAsia="Times New Roman" w:hAnsi="Times New Roman" w:cs="Times New Roman"/>
                <w:sz w:val="24"/>
                <w:szCs w:val="24"/>
                <w:lang w:eastAsia="ru-RU"/>
              </w:rPr>
              <w:t xml:space="preserve">. </w:t>
            </w:r>
            <w:r w:rsidR="00F145A6" w:rsidRPr="003B192C">
              <w:rPr>
                <w:rFonts w:ascii="Times New Roman" w:eastAsia="Times New Roman" w:hAnsi="Times New Roman" w:cs="Times New Roman"/>
                <w:sz w:val="24"/>
                <w:szCs w:val="24"/>
                <w:lang w:eastAsia="ru-RU"/>
              </w:rPr>
              <w:t>417</w:t>
            </w:r>
            <w:r w:rsidRPr="003B192C">
              <w:rPr>
                <w:rFonts w:ascii="Times New Roman" w:eastAsia="Times New Roman" w:hAnsi="Times New Roman" w:cs="Times New Roman"/>
                <w:sz w:val="24"/>
                <w:szCs w:val="24"/>
                <w:lang w:eastAsia="ru-RU"/>
              </w:rPr>
              <w:t>).</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Pr="00866F21">
              <w:rPr>
                <w:rFonts w:ascii="Times New Roman" w:eastAsia="Times New Roman" w:hAnsi="Times New Roman" w:cs="Times New Roman"/>
                <w:sz w:val="24"/>
                <w:szCs w:val="24"/>
                <w:lang w:eastAsia="ru-RU"/>
              </w:rPr>
              <w:t>.</w:t>
            </w:r>
          </w:p>
        </w:tc>
        <w:tc>
          <w:tcPr>
            <w:tcW w:w="9373" w:type="dxa"/>
          </w:tcPr>
          <w:p w:rsidR="008A08D5" w:rsidRPr="003B192C" w:rsidRDefault="008A08D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Реквизиты </w:t>
            </w:r>
            <w:r w:rsidR="002A0ACB" w:rsidRPr="003B192C">
              <w:rPr>
                <w:rFonts w:ascii="Times New Roman" w:eastAsia="Times New Roman" w:hAnsi="Times New Roman" w:cs="Times New Roman"/>
                <w:sz w:val="24"/>
                <w:szCs w:val="24"/>
                <w:lang w:eastAsia="ru-RU"/>
              </w:rPr>
              <w:t>счета для перечисления задатка:</w:t>
            </w:r>
            <w:r w:rsidRPr="003B192C">
              <w:rPr>
                <w:rFonts w:ascii="Times New Roman" w:eastAsia="Times New Roman" w:hAnsi="Times New Roman" w:cs="Times New Roman"/>
                <w:sz w:val="24"/>
                <w:szCs w:val="24"/>
                <w:lang w:eastAsia="ru-RU"/>
              </w:rPr>
              <w:t xml:space="preserve"> расчетный счет Продавца №40302810040303170239, банк получателя: Отделение Архангельск  г. Архангельск, ИНН 2901078408, КПП 290101001, БИК 041117001.</w:t>
            </w:r>
            <w:r w:rsidR="002A0ACB" w:rsidRPr="003B192C">
              <w:rPr>
                <w:rFonts w:ascii="Times New Roman" w:eastAsia="Times New Roman" w:hAnsi="Times New Roman" w:cs="Times New Roman"/>
                <w:sz w:val="24"/>
                <w:szCs w:val="24"/>
                <w:lang w:eastAsia="ru-RU"/>
              </w:rPr>
              <w:t xml:space="preserve"> </w:t>
            </w:r>
            <w:r w:rsidRPr="003B192C">
              <w:rPr>
                <w:rFonts w:ascii="Times New Roman" w:eastAsia="Times New Roman" w:hAnsi="Times New Roman" w:cs="Times New Roman"/>
                <w:sz w:val="24"/>
                <w:szCs w:val="24"/>
                <w:lang w:eastAsia="ru-RU"/>
              </w:rPr>
              <w:t>Получатель: УФК по Архангельской области и Ненецкому автономному округу (ДМИ,  л/с 05243004840).</w:t>
            </w:r>
          </w:p>
          <w:p w:rsidR="008A08D5" w:rsidRPr="003B192C" w:rsidRDefault="008A08D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Окончательный  срок  поступления  задатка  на  расчетный  счет  организатора – </w:t>
            </w:r>
            <w:r w:rsidR="00A915C5">
              <w:rPr>
                <w:rFonts w:ascii="Times New Roman" w:eastAsia="Times New Roman" w:hAnsi="Times New Roman" w:cs="Times New Roman"/>
                <w:sz w:val="24"/>
                <w:szCs w:val="24"/>
                <w:lang w:eastAsia="ru-RU"/>
              </w:rPr>
              <w:t xml:space="preserve">             </w:t>
            </w:r>
            <w:r w:rsidR="008C52AA">
              <w:rPr>
                <w:rFonts w:ascii="Times New Roman" w:eastAsia="Times New Roman" w:hAnsi="Times New Roman" w:cs="Times New Roman"/>
                <w:sz w:val="24"/>
                <w:szCs w:val="24"/>
                <w:lang w:eastAsia="ru-RU"/>
              </w:rPr>
              <w:t>15</w:t>
            </w:r>
            <w:r w:rsidR="00A915C5">
              <w:rPr>
                <w:rFonts w:ascii="Times New Roman" w:eastAsia="Times New Roman" w:hAnsi="Times New Roman" w:cs="Times New Roman"/>
                <w:sz w:val="24"/>
                <w:szCs w:val="24"/>
                <w:lang w:eastAsia="ru-RU"/>
              </w:rPr>
              <w:t xml:space="preserve"> октября</w:t>
            </w:r>
            <w:r w:rsidRPr="003B192C">
              <w:rPr>
                <w:rFonts w:ascii="Times New Roman" w:eastAsia="Times New Roman" w:hAnsi="Times New Roman" w:cs="Times New Roman"/>
                <w:sz w:val="24"/>
                <w:szCs w:val="24"/>
                <w:lang w:eastAsia="ru-RU"/>
              </w:rPr>
              <w:t xml:space="preserve"> 2020 года.</w:t>
            </w:r>
          </w:p>
          <w:p w:rsidR="008A08D5" w:rsidRPr="003B192C" w:rsidRDefault="008A08D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В поле "назначение платежа" платежного документа указать текст: "задаток за участие в аукционе </w:t>
            </w:r>
            <w:r w:rsidR="008C52AA">
              <w:rPr>
                <w:rFonts w:ascii="Times New Roman" w:eastAsia="Times New Roman" w:hAnsi="Times New Roman" w:cs="Times New Roman"/>
                <w:sz w:val="24"/>
                <w:szCs w:val="24"/>
                <w:lang w:eastAsia="ru-RU"/>
              </w:rPr>
              <w:t>19</w:t>
            </w:r>
            <w:r w:rsidR="00A915C5">
              <w:rPr>
                <w:rFonts w:ascii="Times New Roman" w:eastAsia="Times New Roman" w:hAnsi="Times New Roman" w:cs="Times New Roman"/>
                <w:sz w:val="24"/>
                <w:szCs w:val="24"/>
                <w:lang w:eastAsia="ru-RU"/>
              </w:rPr>
              <w:t xml:space="preserve"> октября 2020</w:t>
            </w:r>
            <w:r w:rsidRPr="003B192C">
              <w:rPr>
                <w:rFonts w:ascii="Times New Roman" w:eastAsia="Times New Roman" w:hAnsi="Times New Roman" w:cs="Times New Roman"/>
                <w:sz w:val="24"/>
                <w:szCs w:val="24"/>
                <w:lang w:eastAsia="ru-RU"/>
              </w:rPr>
              <w:t xml:space="preserve"> года, </w:t>
            </w:r>
            <w:r w:rsidR="002A0ACB" w:rsidRPr="003B192C">
              <w:rPr>
                <w:rFonts w:ascii="Times New Roman" w:eastAsia="Times New Roman" w:hAnsi="Times New Roman" w:cs="Times New Roman"/>
                <w:sz w:val="24"/>
                <w:szCs w:val="24"/>
                <w:lang w:eastAsia="ru-RU"/>
              </w:rPr>
              <w:t xml:space="preserve">лот № ___, </w:t>
            </w:r>
            <w:r w:rsidRPr="003B192C">
              <w:rPr>
                <w:rFonts w:ascii="Times New Roman" w:eastAsia="Times New Roman" w:hAnsi="Times New Roman" w:cs="Times New Roman"/>
                <w:sz w:val="24"/>
                <w:szCs w:val="24"/>
                <w:lang w:eastAsia="ru-RU"/>
              </w:rPr>
              <w:t xml:space="preserve">земельный участок с кадастровым номером </w:t>
            </w:r>
            <w:r w:rsidR="002A0ACB" w:rsidRPr="003B192C">
              <w:rPr>
                <w:rFonts w:ascii="Times New Roman" w:eastAsia="Times New Roman" w:hAnsi="Times New Roman" w:cs="Times New Roman"/>
                <w:sz w:val="24"/>
                <w:szCs w:val="24"/>
                <w:lang w:eastAsia="ru-RU"/>
              </w:rPr>
              <w:t>___________</w:t>
            </w:r>
            <w:r w:rsidRPr="003B192C">
              <w:rPr>
                <w:rFonts w:ascii="Times New Roman" w:eastAsia="Times New Roman" w:hAnsi="Times New Roman" w:cs="Times New Roman"/>
                <w:sz w:val="24"/>
                <w:szCs w:val="24"/>
                <w:lang w:eastAsia="ru-RU"/>
              </w:rPr>
              <w:t>".</w:t>
            </w:r>
          </w:p>
          <w:p w:rsidR="008A08D5" w:rsidRPr="003B192C" w:rsidRDefault="008A08D5" w:rsidP="002F5EF2">
            <w:pPr>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4"/>
                <w:lang w:eastAsia="ru-RU"/>
              </w:rPr>
              <w:t>Заявителям</w:t>
            </w:r>
            <w:r w:rsidRPr="003B192C">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8A08D5" w:rsidRPr="003B192C" w:rsidRDefault="008A08D5" w:rsidP="002F5EF2">
            <w:pPr>
              <w:tabs>
                <w:tab w:val="left" w:pos="0"/>
              </w:tabs>
              <w:spacing w:after="0" w:line="240" w:lineRule="auto"/>
              <w:jc w:val="both"/>
              <w:rPr>
                <w:rFonts w:ascii="Times New Roman" w:eastAsia="Times New Roman" w:hAnsi="Times New Roman" w:cs="Times New Roman"/>
                <w:sz w:val="24"/>
                <w:szCs w:val="20"/>
                <w:lang w:eastAsia="ru-RU"/>
              </w:rPr>
            </w:pPr>
            <w:r w:rsidRPr="003B192C">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купли-продажи, задаток не возвращается. Указанное лицо обязано </w:t>
            </w:r>
            <w:proofErr w:type="gramStart"/>
            <w:r w:rsidRPr="003B192C">
              <w:rPr>
                <w:rFonts w:ascii="Times New Roman" w:eastAsia="Times New Roman" w:hAnsi="Times New Roman" w:cs="Times New Roman"/>
                <w:sz w:val="24"/>
                <w:szCs w:val="20"/>
                <w:lang w:eastAsia="ru-RU"/>
              </w:rPr>
              <w:t>оплатить штраф в</w:t>
            </w:r>
            <w:proofErr w:type="gramEnd"/>
            <w:r w:rsidRPr="003B192C">
              <w:rPr>
                <w:rFonts w:ascii="Times New Roman" w:eastAsia="Times New Roman" w:hAnsi="Times New Roman" w:cs="Times New Roman"/>
                <w:sz w:val="24"/>
                <w:szCs w:val="20"/>
                <w:lang w:eastAsia="ru-RU"/>
              </w:rPr>
              <w:t xml:space="preserve"> размере 20% от цены продажи земельного участка, сложившейся по результатам торгов.       </w:t>
            </w:r>
          </w:p>
          <w:p w:rsidR="00820966" w:rsidRPr="003B192C" w:rsidRDefault="008A08D5" w:rsidP="002F5EF2">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3B192C">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Заявка на участие в аукционе (далее заявка): </w:t>
            </w:r>
          </w:p>
          <w:p w:rsidR="00820966" w:rsidRPr="00866F21"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предоставляется претендентом (лично или через своего представителя) в письменном виде по установленной форме с описью документов.</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Порядок приема заявки на участие в аукционе:</w:t>
            </w:r>
          </w:p>
          <w:p w:rsidR="008A08D5" w:rsidRPr="008A08D5" w:rsidRDefault="008A08D5"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с прилагаемыми к ней документами подается Организатору в лице департамента муниципального имущества Администрации муниципального образования "Город Архангельск" (далее - 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8A08D5" w:rsidRPr="008A08D5" w:rsidRDefault="008A08D5"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820966" w:rsidRPr="00866F21" w:rsidRDefault="008A08D5"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случае</w:t>
            </w:r>
            <w:proofErr w:type="gramStart"/>
            <w:r w:rsidRPr="008A08D5">
              <w:rPr>
                <w:rFonts w:ascii="Times New Roman" w:eastAsia="Times New Roman" w:hAnsi="Times New Roman" w:cs="Times New Roman"/>
                <w:sz w:val="24"/>
                <w:szCs w:val="24"/>
                <w:lang w:eastAsia="ru-RU"/>
              </w:rPr>
              <w:t>,</w:t>
            </w:r>
            <w:proofErr w:type="gramEnd"/>
            <w:r w:rsidRPr="008A08D5">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цена продажи земельного участка определяется в размере, равном начальной цене предмета аукциона.</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6F21">
              <w:rPr>
                <w:rFonts w:ascii="Times New Roman" w:eastAsia="Times New Roman" w:hAnsi="Times New Roman" w:cs="Times New Roman"/>
                <w:sz w:val="24"/>
                <w:szCs w:val="24"/>
                <w:lang w:eastAsia="ru-RU"/>
              </w:rPr>
              <w:t>.</w:t>
            </w:r>
          </w:p>
        </w:tc>
        <w:tc>
          <w:tcPr>
            <w:tcW w:w="9373" w:type="dxa"/>
          </w:tcPr>
          <w:p w:rsidR="00820966" w:rsidRPr="00866F21" w:rsidRDefault="008A08D5" w:rsidP="002F5EF2">
            <w:pPr>
              <w:spacing w:after="0" w:line="240" w:lineRule="auto"/>
              <w:jc w:val="both"/>
              <w:rPr>
                <w:rFonts w:ascii="Times New Roman" w:eastAsia="Times New Roman" w:hAnsi="Times New Roman" w:cs="Times New Roman"/>
                <w:sz w:val="24"/>
                <w:szCs w:val="24"/>
                <w:lang w:eastAsia="ru-RU"/>
              </w:rPr>
            </w:pPr>
            <w:proofErr w:type="gramStart"/>
            <w:r w:rsidRPr="008A08D5">
              <w:rPr>
                <w:rFonts w:ascii="Times New Roman" w:eastAsia="Times New Roman" w:hAnsi="Times New Roman" w:cs="Times New Roman"/>
                <w:sz w:val="24"/>
                <w:szCs w:val="24"/>
                <w:lang w:eastAsia="ru-RU"/>
              </w:rPr>
              <w:t>Адрес для представления заявок: г.</w:t>
            </w:r>
            <w:r w:rsidR="00761A72">
              <w:rPr>
                <w:rFonts w:ascii="Times New Roman" w:eastAsia="Times New Roman" w:hAnsi="Times New Roman" w:cs="Times New Roman"/>
                <w:sz w:val="24"/>
                <w:szCs w:val="24"/>
                <w:lang w:eastAsia="ru-RU"/>
              </w:rPr>
              <w:t xml:space="preserve"> Архангельск, пл. В.И. Ленина, </w:t>
            </w:r>
            <w:r w:rsidRPr="008A08D5">
              <w:rPr>
                <w:rFonts w:ascii="Times New Roman" w:eastAsia="Times New Roman" w:hAnsi="Times New Roman" w:cs="Times New Roman"/>
                <w:sz w:val="24"/>
                <w:szCs w:val="24"/>
                <w:lang w:eastAsia="ru-RU"/>
              </w:rPr>
              <w:t xml:space="preserve">д. 5, 4 этаж, каб.434, </w:t>
            </w:r>
            <w:r w:rsidR="00761A72">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в рабочие дни с 9 час. 00 мин. до 12 час. 00 мин. и с 14 час. 00 мин. до 16 час. 00 мин. (время московское).</w:t>
            </w:r>
            <w:proofErr w:type="gramEnd"/>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820966" w:rsidRPr="00866F21" w:rsidRDefault="008C52AA"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A915C5">
              <w:rPr>
                <w:rFonts w:ascii="Times New Roman" w:eastAsia="Times New Roman" w:hAnsi="Times New Roman" w:cs="Times New Roman"/>
                <w:sz w:val="24"/>
                <w:szCs w:val="24"/>
                <w:lang w:eastAsia="ru-RU"/>
              </w:rPr>
              <w:t xml:space="preserve"> сентября 2020</w:t>
            </w:r>
            <w:r w:rsidR="008A08D5" w:rsidRPr="008A08D5">
              <w:rPr>
                <w:rFonts w:ascii="Times New Roman" w:eastAsia="Times New Roman" w:hAnsi="Times New Roman" w:cs="Times New Roman"/>
                <w:sz w:val="24"/>
                <w:szCs w:val="24"/>
                <w:lang w:eastAsia="ru-RU"/>
              </w:rPr>
              <w:t xml:space="preserve"> </w:t>
            </w:r>
            <w:r w:rsidR="00A915C5">
              <w:rPr>
                <w:rFonts w:ascii="Times New Roman" w:eastAsia="Times New Roman" w:hAnsi="Times New Roman" w:cs="Times New Roman"/>
                <w:sz w:val="24"/>
                <w:szCs w:val="24"/>
                <w:lang w:eastAsia="ru-RU"/>
              </w:rPr>
              <w:t xml:space="preserve">года </w:t>
            </w:r>
            <w:r w:rsidR="008A08D5" w:rsidRPr="008A08D5">
              <w:rPr>
                <w:rFonts w:ascii="Times New Roman" w:eastAsia="Times New Roman" w:hAnsi="Times New Roman" w:cs="Times New Roman"/>
                <w:sz w:val="24"/>
                <w:szCs w:val="24"/>
                <w:lang w:eastAsia="ru-RU"/>
              </w:rPr>
              <w:t xml:space="preserve">в </w:t>
            </w:r>
            <w:r w:rsidR="00A915C5">
              <w:rPr>
                <w:rFonts w:ascii="Times New Roman" w:eastAsia="Times New Roman" w:hAnsi="Times New Roman" w:cs="Times New Roman"/>
                <w:sz w:val="24"/>
                <w:szCs w:val="24"/>
                <w:lang w:eastAsia="ru-RU"/>
              </w:rPr>
              <w:t>09</w:t>
            </w:r>
            <w:r w:rsidR="008A08D5" w:rsidRPr="008A08D5">
              <w:rPr>
                <w:rFonts w:ascii="Times New Roman" w:eastAsia="Times New Roman" w:hAnsi="Times New Roman" w:cs="Times New Roman"/>
                <w:sz w:val="24"/>
                <w:szCs w:val="24"/>
                <w:lang w:eastAsia="ru-RU"/>
              </w:rPr>
              <w:t xml:space="preserve"> час. </w:t>
            </w:r>
            <w:r w:rsidR="00A915C5">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820966" w:rsidRPr="00866F21" w:rsidRDefault="008C52AA" w:rsidP="002F5E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00A915C5">
              <w:rPr>
                <w:rFonts w:ascii="Times New Roman" w:eastAsia="Times New Roman" w:hAnsi="Times New Roman" w:cs="Times New Roman"/>
                <w:sz w:val="24"/>
                <w:szCs w:val="24"/>
                <w:lang w:eastAsia="ru-RU"/>
              </w:rPr>
              <w:t xml:space="preserve"> октября 2020 года</w:t>
            </w:r>
            <w:r w:rsidR="008A08D5" w:rsidRPr="008A08D5">
              <w:rPr>
                <w:rFonts w:ascii="Times New Roman" w:eastAsia="Times New Roman" w:hAnsi="Times New Roman" w:cs="Times New Roman"/>
                <w:sz w:val="24"/>
                <w:szCs w:val="24"/>
                <w:lang w:eastAsia="ru-RU"/>
              </w:rPr>
              <w:t xml:space="preserve"> </w:t>
            </w:r>
            <w:r w:rsidR="00C71966">
              <w:rPr>
                <w:rFonts w:ascii="Times New Roman" w:eastAsia="Times New Roman" w:hAnsi="Times New Roman" w:cs="Times New Roman"/>
                <w:sz w:val="24"/>
                <w:szCs w:val="24"/>
                <w:lang w:eastAsia="ru-RU"/>
              </w:rPr>
              <w:t xml:space="preserve">в </w:t>
            </w:r>
            <w:r w:rsidR="00A915C5">
              <w:rPr>
                <w:rFonts w:ascii="Times New Roman" w:eastAsia="Times New Roman" w:hAnsi="Times New Roman" w:cs="Times New Roman"/>
                <w:sz w:val="24"/>
                <w:szCs w:val="24"/>
                <w:lang w:eastAsia="ru-RU"/>
              </w:rPr>
              <w:t>16</w:t>
            </w:r>
            <w:r w:rsidR="008A08D5" w:rsidRPr="008A08D5">
              <w:rPr>
                <w:rFonts w:ascii="Times New Roman" w:eastAsia="Times New Roman" w:hAnsi="Times New Roman" w:cs="Times New Roman"/>
                <w:sz w:val="24"/>
                <w:szCs w:val="24"/>
                <w:lang w:eastAsia="ru-RU"/>
              </w:rPr>
              <w:t xml:space="preserve"> час. </w:t>
            </w:r>
            <w:r w:rsidR="00A915C5">
              <w:rPr>
                <w:rFonts w:ascii="Times New Roman" w:eastAsia="Times New Roman" w:hAnsi="Times New Roman" w:cs="Times New Roman"/>
                <w:sz w:val="24"/>
                <w:szCs w:val="24"/>
                <w:lang w:eastAsia="ru-RU"/>
              </w:rPr>
              <w:t>00</w:t>
            </w:r>
            <w:r w:rsidR="008A08D5" w:rsidRPr="008A08D5">
              <w:rPr>
                <w:rFonts w:ascii="Times New Roman" w:eastAsia="Times New Roman" w:hAnsi="Times New Roman" w:cs="Times New Roman"/>
                <w:sz w:val="24"/>
                <w:szCs w:val="24"/>
                <w:lang w:eastAsia="ru-RU"/>
              </w:rPr>
              <w:t xml:space="preserve"> мин. (время московское)</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1</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Перечень документов на участие в аукционе:</w:t>
            </w:r>
          </w:p>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форме с указанием банковских реквизитов счета для возврата задатка;</w:t>
            </w:r>
          </w:p>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20966" w:rsidRPr="00866F21"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4) документы, подтверждающие внесение задатка.</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8A08D5" w:rsidRPr="008A08D5" w:rsidRDefault="008C52AA" w:rsidP="002F5E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00A915C5">
              <w:rPr>
                <w:rFonts w:ascii="Times New Roman" w:eastAsia="Times New Roman" w:hAnsi="Times New Roman" w:cs="Times New Roman"/>
                <w:sz w:val="24"/>
                <w:szCs w:val="24"/>
                <w:lang w:eastAsia="ru-RU"/>
              </w:rPr>
              <w:t>октября 2020 года</w:t>
            </w:r>
            <w:r w:rsidR="008A08D5" w:rsidRPr="008A08D5">
              <w:rPr>
                <w:rFonts w:ascii="Times New Roman" w:eastAsia="Times New Roman" w:hAnsi="Times New Roman" w:cs="Times New Roman"/>
                <w:sz w:val="24"/>
                <w:szCs w:val="24"/>
                <w:lang w:eastAsia="ru-RU"/>
              </w:rPr>
              <w:t xml:space="preserve">, г. Архангельск, пл. В.И. Ленина, д. 5, </w:t>
            </w:r>
            <w:proofErr w:type="spellStart"/>
            <w:r w:rsidR="008A08D5" w:rsidRPr="008A08D5">
              <w:rPr>
                <w:rFonts w:ascii="Times New Roman" w:eastAsia="Times New Roman" w:hAnsi="Times New Roman" w:cs="Times New Roman"/>
                <w:sz w:val="24"/>
                <w:szCs w:val="24"/>
                <w:lang w:eastAsia="ru-RU"/>
              </w:rPr>
              <w:t>каб</w:t>
            </w:r>
            <w:proofErr w:type="spellEnd"/>
            <w:r w:rsidR="008A08D5" w:rsidRPr="008A08D5">
              <w:rPr>
                <w:rFonts w:ascii="Times New Roman" w:eastAsia="Times New Roman" w:hAnsi="Times New Roman" w:cs="Times New Roman"/>
                <w:sz w:val="24"/>
                <w:szCs w:val="24"/>
                <w:lang w:eastAsia="ru-RU"/>
              </w:rPr>
              <w:t xml:space="preserve">. 436 в </w:t>
            </w:r>
            <w:r w:rsidR="00A915C5">
              <w:rPr>
                <w:rFonts w:ascii="Times New Roman" w:eastAsia="Times New Roman" w:hAnsi="Times New Roman" w:cs="Times New Roman"/>
                <w:sz w:val="24"/>
                <w:szCs w:val="24"/>
                <w:lang w:eastAsia="ru-RU"/>
              </w:rPr>
              <w:t>12 час. 00</w:t>
            </w:r>
            <w:r w:rsidR="008A08D5" w:rsidRPr="008A08D5">
              <w:rPr>
                <w:rFonts w:ascii="Times New Roman" w:eastAsia="Times New Roman" w:hAnsi="Times New Roman" w:cs="Times New Roman"/>
                <w:sz w:val="24"/>
                <w:szCs w:val="24"/>
                <w:lang w:eastAsia="ru-RU"/>
              </w:rPr>
              <w:t xml:space="preserve"> мин. (время московское). </w:t>
            </w:r>
          </w:p>
          <w:p w:rsidR="008A08D5" w:rsidRPr="008A08D5"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99280F" w:rsidRPr="00866F21" w:rsidRDefault="008A08D5" w:rsidP="002F5EF2">
            <w:pPr>
              <w:spacing w:after="0" w:line="240" w:lineRule="auto"/>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8A08D5" w:rsidRPr="008A08D5" w:rsidRDefault="008C52AA"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19</w:t>
            </w:r>
            <w:r w:rsidR="00A915C5">
              <w:rPr>
                <w:rFonts w:ascii="Times New Roman" w:eastAsia="Times New Roman" w:hAnsi="Times New Roman" w:cs="Times New Roman"/>
                <w:b/>
                <w:sz w:val="24"/>
                <w:szCs w:val="24"/>
                <w:lang w:eastAsia="ru-RU"/>
              </w:rPr>
              <w:t xml:space="preserve"> октября 2020 года</w:t>
            </w:r>
            <w:r w:rsidR="00C162E7">
              <w:rPr>
                <w:rFonts w:ascii="Times New Roman" w:eastAsia="Times New Roman" w:hAnsi="Times New Roman" w:cs="Times New Roman"/>
                <w:b/>
                <w:sz w:val="24"/>
                <w:szCs w:val="24"/>
                <w:lang w:eastAsia="ru-RU"/>
              </w:rPr>
              <w:t>,</w:t>
            </w:r>
            <w:r w:rsidR="008A08D5" w:rsidRPr="008A08D5">
              <w:rPr>
                <w:rFonts w:ascii="Times New Roman" w:eastAsia="Times New Roman" w:hAnsi="Times New Roman" w:cs="Times New Roman"/>
                <w:bCs/>
                <w:sz w:val="24"/>
                <w:szCs w:val="24"/>
                <w:lang w:eastAsia="ru-RU"/>
              </w:rPr>
              <w:t xml:space="preserve"> г. Архангельск, </w:t>
            </w:r>
            <w:r w:rsidR="008A08D5" w:rsidRPr="008A08D5">
              <w:rPr>
                <w:rFonts w:ascii="Times New Roman" w:eastAsia="Times New Roman" w:hAnsi="Times New Roman" w:cs="Times New Roman"/>
                <w:sz w:val="24"/>
                <w:szCs w:val="24"/>
                <w:lang w:eastAsia="ru-RU"/>
              </w:rPr>
              <w:t xml:space="preserve">пл. В.И. Ленина, д. 5, каб.436 в </w:t>
            </w:r>
            <w:r w:rsidR="00A915C5">
              <w:rPr>
                <w:rFonts w:ascii="Times New Roman" w:eastAsia="Times New Roman" w:hAnsi="Times New Roman" w:cs="Times New Roman"/>
                <w:sz w:val="24"/>
                <w:szCs w:val="24"/>
                <w:lang w:eastAsia="ru-RU"/>
              </w:rPr>
              <w:t>15</w:t>
            </w:r>
            <w:r w:rsidR="008A08D5" w:rsidRPr="008A08D5">
              <w:rPr>
                <w:rFonts w:ascii="Times New Roman" w:eastAsia="Times New Roman" w:hAnsi="Times New Roman" w:cs="Times New Roman"/>
                <w:sz w:val="24"/>
                <w:szCs w:val="24"/>
                <w:lang w:eastAsia="ru-RU"/>
              </w:rPr>
              <w:t xml:space="preserve"> час.</w:t>
            </w:r>
            <w:r w:rsidR="00C71966">
              <w:rPr>
                <w:rFonts w:ascii="Times New Roman" w:eastAsia="Times New Roman" w:hAnsi="Times New Roman" w:cs="Times New Roman"/>
                <w:sz w:val="24"/>
                <w:szCs w:val="24"/>
                <w:lang w:eastAsia="ru-RU"/>
              </w:rPr>
              <w:t xml:space="preserve"> </w:t>
            </w:r>
            <w:r w:rsidR="00A915C5">
              <w:rPr>
                <w:rFonts w:ascii="Times New Roman" w:eastAsia="Times New Roman" w:hAnsi="Times New Roman" w:cs="Times New Roman"/>
                <w:sz w:val="24"/>
                <w:szCs w:val="24"/>
                <w:lang w:eastAsia="ru-RU"/>
              </w:rPr>
              <w:t>00</w:t>
            </w:r>
            <w:r w:rsidR="00C71966">
              <w:rPr>
                <w:rFonts w:ascii="Times New Roman" w:eastAsia="Times New Roman" w:hAnsi="Times New Roman" w:cs="Times New Roman"/>
                <w:sz w:val="24"/>
                <w:szCs w:val="24"/>
                <w:lang w:eastAsia="ru-RU"/>
              </w:rPr>
              <w:t xml:space="preserve"> </w:t>
            </w:r>
            <w:r w:rsidR="008A08D5" w:rsidRPr="008A08D5">
              <w:rPr>
                <w:rFonts w:ascii="Times New Roman" w:eastAsia="Times New Roman" w:hAnsi="Times New Roman" w:cs="Times New Roman"/>
                <w:sz w:val="24"/>
                <w:szCs w:val="24"/>
                <w:lang w:eastAsia="ru-RU"/>
              </w:rPr>
              <w:t xml:space="preserve">мин. (время московское). </w:t>
            </w:r>
          </w:p>
          <w:p w:rsidR="008A08D5" w:rsidRPr="008A08D5" w:rsidRDefault="008A08D5"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начальной цены продажи земельного участка и каждого очередного размера цены продажи земельного участка в случае, если готовы заключить договор купли-продажи в соответствии с этим размером цены продажи земельного участка.</w:t>
            </w:r>
          </w:p>
          <w:p w:rsidR="008A08D5" w:rsidRPr="008A08D5" w:rsidRDefault="008A08D5"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Каждый последующий размер цены продажи земельного участка аукционист назначает путем увеличения текущего размера  цены продажи земельного участка на "шаг аукциона". После объявления  очередной цены продажи земельного участка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цены продажи земельного участка в соответствии с "шагом аукциона".</w:t>
            </w:r>
          </w:p>
          <w:p w:rsidR="008A08D5" w:rsidRPr="008A08D5" w:rsidRDefault="008A08D5"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При отсутствии участников аукциона, готовых заключить договор купли-продажи в соответствии с названным аукционистом размером  цены продажи земельного участка, аукционист повторяет этот  размер цены продажи земельного участка 3 раза.</w:t>
            </w:r>
          </w:p>
          <w:p w:rsidR="008A08D5" w:rsidRPr="008A08D5" w:rsidRDefault="008A08D5"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Если после троекратного объявления очередного размера  цены продажи 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820966" w:rsidRPr="00866F21" w:rsidRDefault="008A08D5" w:rsidP="002F5EF2">
            <w:pPr>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По завершен</w:t>
            </w:r>
            <w:proofErr w:type="gramStart"/>
            <w:r w:rsidRPr="008A08D5">
              <w:rPr>
                <w:rFonts w:ascii="Times New Roman" w:eastAsia="Times New Roman" w:hAnsi="Times New Roman" w:cs="Times New Roman"/>
                <w:sz w:val="24"/>
                <w:szCs w:val="24"/>
                <w:lang w:eastAsia="ru-RU"/>
              </w:rPr>
              <w:t>ии ау</w:t>
            </w:r>
            <w:proofErr w:type="gramEnd"/>
            <w:r w:rsidRPr="008A08D5">
              <w:rPr>
                <w:rFonts w:ascii="Times New Roman" w:eastAsia="Times New Roman" w:hAnsi="Times New Roman" w:cs="Times New Roman"/>
                <w:sz w:val="24"/>
                <w:szCs w:val="24"/>
                <w:lang w:eastAsia="ru-RU"/>
              </w:rPr>
              <w:t>кциона аукционист объявляет о предоставлении права на заключение договора купли-продажи земельного участка, называет размер  цены продажи земельного участка  и номер билета победителя аукциона.</w:t>
            </w:r>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Срок заключения договора купли-продажи:</w:t>
            </w:r>
          </w:p>
          <w:p w:rsidR="002F5EF2" w:rsidRPr="00866F21" w:rsidRDefault="008A08D5" w:rsidP="002F5EF2">
            <w:pPr>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w:t>
            </w:r>
            <w:bookmarkStart w:id="0" w:name="_GoBack"/>
            <w:bookmarkEnd w:id="0"/>
          </w:p>
        </w:tc>
      </w:tr>
      <w:tr w:rsidR="00820966" w:rsidRPr="00866F21" w:rsidTr="002F5EF2">
        <w:tc>
          <w:tcPr>
            <w:tcW w:w="516" w:type="dxa"/>
          </w:tcPr>
          <w:p w:rsidR="00820966" w:rsidRPr="00866F21" w:rsidRDefault="00820966" w:rsidP="002F5E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Pr="00866F21">
              <w:rPr>
                <w:rFonts w:ascii="Times New Roman" w:eastAsia="Times New Roman" w:hAnsi="Times New Roman" w:cs="Times New Roman"/>
                <w:sz w:val="24"/>
                <w:szCs w:val="24"/>
                <w:lang w:eastAsia="ru-RU"/>
              </w:rPr>
              <w:t>.</w:t>
            </w:r>
          </w:p>
        </w:tc>
        <w:tc>
          <w:tcPr>
            <w:tcW w:w="9373" w:type="dxa"/>
          </w:tcPr>
          <w:p w:rsidR="008A08D5" w:rsidRPr="008A08D5" w:rsidRDefault="008A08D5" w:rsidP="002F5EF2">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Дата, время и порядок осмотра земельного участка:</w:t>
            </w:r>
          </w:p>
          <w:p w:rsidR="00820966" w:rsidRPr="00866F21" w:rsidRDefault="008A08D5" w:rsidP="002F5EF2">
            <w:pPr>
              <w:widowControl w:val="0"/>
              <w:autoSpaceDE w:val="0"/>
              <w:autoSpaceDN w:val="0"/>
              <w:adjustRightInd w:val="0"/>
              <w:spacing w:after="0" w:line="260" w:lineRule="exact"/>
              <w:jc w:val="both"/>
              <w:rPr>
                <w:rFonts w:ascii="Times New Roman" w:eastAsia="Times New Roman" w:hAnsi="Times New Roman" w:cs="Times New Roman"/>
                <w:sz w:val="24"/>
                <w:szCs w:val="24"/>
                <w:lang w:eastAsia="ru-RU"/>
              </w:rPr>
            </w:pPr>
            <w:r w:rsidRPr="008A08D5">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proofErr w:type="spellStart"/>
            <w:r w:rsidRPr="008A08D5">
              <w:rPr>
                <w:rFonts w:ascii="Times New Roman" w:eastAsia="Times New Roman" w:hAnsi="Times New Roman" w:cs="Times New Roman"/>
                <w:sz w:val="24"/>
                <w:szCs w:val="24"/>
                <w:lang w:eastAsia="ru-RU"/>
              </w:rPr>
              <w:t>каб</w:t>
            </w:r>
            <w:proofErr w:type="spellEnd"/>
            <w:r w:rsidRPr="008A08D5">
              <w:rPr>
                <w:rFonts w:ascii="Times New Roman" w:eastAsia="Times New Roman" w:hAnsi="Times New Roman" w:cs="Times New Roman"/>
                <w:sz w:val="24"/>
                <w:szCs w:val="24"/>
                <w:lang w:eastAsia="ru-RU"/>
              </w:rPr>
              <w:t xml:space="preserve">. 434.  тел. (8182) </w:t>
            </w:r>
            <w:r w:rsidR="002957AD">
              <w:rPr>
                <w:rFonts w:ascii="Times New Roman" w:eastAsia="Times New Roman" w:hAnsi="Times New Roman" w:cs="Times New Roman"/>
                <w:sz w:val="24"/>
                <w:szCs w:val="24"/>
                <w:lang w:eastAsia="ru-RU"/>
              </w:rPr>
              <w:t xml:space="preserve">607-290, (8182) 607-299; </w:t>
            </w:r>
            <w:proofErr w:type="spellStart"/>
            <w:r w:rsidR="002957AD">
              <w:rPr>
                <w:rFonts w:ascii="Times New Roman" w:eastAsia="Times New Roman" w:hAnsi="Times New Roman" w:cs="Times New Roman"/>
                <w:sz w:val="24"/>
                <w:szCs w:val="24"/>
                <w:lang w:eastAsia="ru-RU"/>
              </w:rPr>
              <w:t>каб</w:t>
            </w:r>
            <w:proofErr w:type="spellEnd"/>
            <w:r w:rsidR="002957AD">
              <w:rPr>
                <w:rFonts w:ascii="Times New Roman" w:eastAsia="Times New Roman" w:hAnsi="Times New Roman" w:cs="Times New Roman"/>
                <w:sz w:val="24"/>
                <w:szCs w:val="24"/>
                <w:lang w:eastAsia="ru-RU"/>
              </w:rPr>
              <w:t>. 417</w:t>
            </w:r>
            <w:r w:rsidRPr="008A08D5">
              <w:rPr>
                <w:rFonts w:ascii="Times New Roman" w:eastAsia="Times New Roman" w:hAnsi="Times New Roman" w:cs="Times New Roman"/>
                <w:sz w:val="24"/>
                <w:szCs w:val="24"/>
                <w:lang w:eastAsia="ru-RU"/>
              </w:rPr>
              <w:t>, тел. (8182)607-2</w:t>
            </w:r>
            <w:r w:rsidR="002957AD">
              <w:rPr>
                <w:rFonts w:ascii="Times New Roman" w:eastAsia="Times New Roman" w:hAnsi="Times New Roman" w:cs="Times New Roman"/>
                <w:sz w:val="24"/>
                <w:szCs w:val="24"/>
                <w:lang w:eastAsia="ru-RU"/>
              </w:rPr>
              <w:t>87</w:t>
            </w:r>
            <w:r w:rsidRPr="008A08D5">
              <w:rPr>
                <w:rFonts w:ascii="Times New Roman" w:eastAsia="Times New Roman" w:hAnsi="Times New Roman" w:cs="Times New Roman"/>
                <w:sz w:val="24"/>
                <w:szCs w:val="24"/>
                <w:lang w:eastAsia="ru-RU"/>
              </w:rPr>
              <w:t xml:space="preserve">, в рабочие дни с </w:t>
            </w:r>
            <w:r w:rsidR="002957AD">
              <w:rPr>
                <w:rFonts w:ascii="Times New Roman" w:eastAsia="Times New Roman" w:hAnsi="Times New Roman" w:cs="Times New Roman"/>
                <w:sz w:val="24"/>
                <w:szCs w:val="24"/>
                <w:lang w:eastAsia="ru-RU"/>
              </w:rPr>
              <w:br/>
            </w:r>
            <w:r w:rsidRPr="008A08D5">
              <w:rPr>
                <w:rFonts w:ascii="Times New Roman" w:eastAsia="Times New Roman" w:hAnsi="Times New Roman" w:cs="Times New Roman"/>
                <w:sz w:val="24"/>
                <w:szCs w:val="24"/>
                <w:lang w:eastAsia="ru-RU"/>
              </w:rPr>
              <w:t>9 час. 00 мин. до 12 час. 00 мин. и с 14 час. 00 мин. до 16 час. 00 мин. (время московское).</w:t>
            </w:r>
          </w:p>
        </w:tc>
      </w:tr>
    </w:tbl>
    <w:p w:rsidR="007E4C74" w:rsidRDefault="007E4C74" w:rsidP="00CD7C67">
      <w:pPr>
        <w:jc w:val="center"/>
        <w:rPr>
          <w:rFonts w:ascii="Times New Roman" w:eastAsia="Times New Roman" w:hAnsi="Times New Roman" w:cs="Times New Roman"/>
          <w:sz w:val="24"/>
          <w:lang w:eastAsia="ru-RU"/>
        </w:rPr>
      </w:pPr>
    </w:p>
    <w:p w:rsidR="007E4C74" w:rsidRDefault="005C0D93" w:rsidP="00CD7C67">
      <w:pPr>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__________</w:t>
      </w:r>
    </w:p>
    <w:p w:rsidR="007E4C74" w:rsidRDefault="007E4C74" w:rsidP="00CD7C67">
      <w:pPr>
        <w:jc w:val="center"/>
        <w:rPr>
          <w:rFonts w:ascii="Times New Roman" w:eastAsia="Times New Roman" w:hAnsi="Times New Roman" w:cs="Times New Roman"/>
          <w:sz w:val="24"/>
          <w:lang w:eastAsia="ru-RU"/>
        </w:rPr>
      </w:pPr>
    </w:p>
    <w:sectPr w:rsidR="007E4C74" w:rsidSect="005C0D9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1AB" w:rsidRDefault="003D41AB">
      <w:pPr>
        <w:spacing w:after="0" w:line="240" w:lineRule="auto"/>
      </w:pPr>
      <w:r>
        <w:separator/>
      </w:r>
    </w:p>
  </w:endnote>
  <w:endnote w:type="continuationSeparator" w:id="0">
    <w:p w:rsidR="003D41AB" w:rsidRDefault="003D41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1AB" w:rsidRDefault="003D41AB">
      <w:pPr>
        <w:spacing w:after="0" w:line="240" w:lineRule="auto"/>
      </w:pPr>
      <w:r>
        <w:separator/>
      </w:r>
    </w:p>
  </w:footnote>
  <w:footnote w:type="continuationSeparator" w:id="0">
    <w:p w:rsidR="003D41AB" w:rsidRDefault="003D41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Pr="00062A58" w:rsidRDefault="003706D7">
        <w:pPr>
          <w:pStyle w:val="a3"/>
          <w:jc w:val="center"/>
        </w:pPr>
        <w:r w:rsidRPr="00062A58">
          <w:fldChar w:fldCharType="begin"/>
        </w:r>
        <w:r w:rsidRPr="00062A58">
          <w:instrText>PAGE   \* MERGEFORMAT</w:instrText>
        </w:r>
        <w:r w:rsidRPr="00062A58">
          <w:fldChar w:fldCharType="separate"/>
        </w:r>
        <w:r w:rsidR="006516CF">
          <w:rPr>
            <w:noProof/>
          </w:rPr>
          <w:t>6</w:t>
        </w:r>
        <w:r w:rsidRPr="00062A58">
          <w:fldChar w:fldCharType="end"/>
        </w:r>
      </w:p>
    </w:sdtContent>
  </w:sdt>
  <w:p w:rsidR="00062A58" w:rsidRDefault="003D41A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13D21"/>
    <w:rsid w:val="00013E1E"/>
    <w:rsid w:val="000306E3"/>
    <w:rsid w:val="000A3BF0"/>
    <w:rsid w:val="000F2B09"/>
    <w:rsid w:val="00124210"/>
    <w:rsid w:val="00130350"/>
    <w:rsid w:val="00163193"/>
    <w:rsid w:val="00175459"/>
    <w:rsid w:val="001A7E22"/>
    <w:rsid w:val="001C3918"/>
    <w:rsid w:val="001D1434"/>
    <w:rsid w:val="002004B3"/>
    <w:rsid w:val="0025187B"/>
    <w:rsid w:val="00254F0C"/>
    <w:rsid w:val="00270EE4"/>
    <w:rsid w:val="00281647"/>
    <w:rsid w:val="002957AD"/>
    <w:rsid w:val="002A0ACB"/>
    <w:rsid w:val="002A135D"/>
    <w:rsid w:val="002E1F03"/>
    <w:rsid w:val="002F11C5"/>
    <w:rsid w:val="002F2FCD"/>
    <w:rsid w:val="002F5EF2"/>
    <w:rsid w:val="00340AC8"/>
    <w:rsid w:val="00347FAB"/>
    <w:rsid w:val="00350CD7"/>
    <w:rsid w:val="003706D7"/>
    <w:rsid w:val="00377CC4"/>
    <w:rsid w:val="003B192C"/>
    <w:rsid w:val="003B6CC3"/>
    <w:rsid w:val="003D41AB"/>
    <w:rsid w:val="003D4314"/>
    <w:rsid w:val="004049C3"/>
    <w:rsid w:val="00430493"/>
    <w:rsid w:val="004514D5"/>
    <w:rsid w:val="00481CD0"/>
    <w:rsid w:val="00483472"/>
    <w:rsid w:val="004D1806"/>
    <w:rsid w:val="004E7A9C"/>
    <w:rsid w:val="004F1002"/>
    <w:rsid w:val="00501B41"/>
    <w:rsid w:val="00506C9A"/>
    <w:rsid w:val="0053081A"/>
    <w:rsid w:val="00533EF9"/>
    <w:rsid w:val="00543678"/>
    <w:rsid w:val="005509BD"/>
    <w:rsid w:val="00556BBB"/>
    <w:rsid w:val="00565CD4"/>
    <w:rsid w:val="005700DE"/>
    <w:rsid w:val="00581D1E"/>
    <w:rsid w:val="00587356"/>
    <w:rsid w:val="00591442"/>
    <w:rsid w:val="005C0D93"/>
    <w:rsid w:val="005D1CB5"/>
    <w:rsid w:val="00622DF4"/>
    <w:rsid w:val="0064727A"/>
    <w:rsid w:val="006516CF"/>
    <w:rsid w:val="0066079D"/>
    <w:rsid w:val="00673B02"/>
    <w:rsid w:val="00675B15"/>
    <w:rsid w:val="00695BEA"/>
    <w:rsid w:val="006A59EE"/>
    <w:rsid w:val="006B5B31"/>
    <w:rsid w:val="006D3DFA"/>
    <w:rsid w:val="006D4539"/>
    <w:rsid w:val="006D4DFD"/>
    <w:rsid w:val="006E6439"/>
    <w:rsid w:val="006E6D49"/>
    <w:rsid w:val="007101B8"/>
    <w:rsid w:val="00721BEC"/>
    <w:rsid w:val="007331A8"/>
    <w:rsid w:val="00761A72"/>
    <w:rsid w:val="007879EB"/>
    <w:rsid w:val="007A3699"/>
    <w:rsid w:val="007D49AC"/>
    <w:rsid w:val="007E4C74"/>
    <w:rsid w:val="008038CC"/>
    <w:rsid w:val="00817304"/>
    <w:rsid w:val="00820966"/>
    <w:rsid w:val="00835B1E"/>
    <w:rsid w:val="0084718A"/>
    <w:rsid w:val="0086264A"/>
    <w:rsid w:val="00871A1F"/>
    <w:rsid w:val="008810E0"/>
    <w:rsid w:val="008A08D5"/>
    <w:rsid w:val="008B2E5A"/>
    <w:rsid w:val="008B63E0"/>
    <w:rsid w:val="008C52AA"/>
    <w:rsid w:val="008E21A9"/>
    <w:rsid w:val="008F7F43"/>
    <w:rsid w:val="009033D8"/>
    <w:rsid w:val="00913299"/>
    <w:rsid w:val="00946542"/>
    <w:rsid w:val="009535A8"/>
    <w:rsid w:val="009600CA"/>
    <w:rsid w:val="0097546F"/>
    <w:rsid w:val="0099280F"/>
    <w:rsid w:val="009B4AE7"/>
    <w:rsid w:val="009C14E3"/>
    <w:rsid w:val="009E0569"/>
    <w:rsid w:val="00A1551B"/>
    <w:rsid w:val="00A51D5F"/>
    <w:rsid w:val="00A863A0"/>
    <w:rsid w:val="00A915C5"/>
    <w:rsid w:val="00AB08DA"/>
    <w:rsid w:val="00B05151"/>
    <w:rsid w:val="00B41DA5"/>
    <w:rsid w:val="00B47A3D"/>
    <w:rsid w:val="00BF238B"/>
    <w:rsid w:val="00C10803"/>
    <w:rsid w:val="00C162E7"/>
    <w:rsid w:val="00C22C75"/>
    <w:rsid w:val="00C30F9A"/>
    <w:rsid w:val="00C71966"/>
    <w:rsid w:val="00CA6731"/>
    <w:rsid w:val="00CC431C"/>
    <w:rsid w:val="00CD213E"/>
    <w:rsid w:val="00CD7C67"/>
    <w:rsid w:val="00D26427"/>
    <w:rsid w:val="00D41D3E"/>
    <w:rsid w:val="00D57559"/>
    <w:rsid w:val="00D73449"/>
    <w:rsid w:val="00DA42B4"/>
    <w:rsid w:val="00DE650F"/>
    <w:rsid w:val="00E0532E"/>
    <w:rsid w:val="00E166C4"/>
    <w:rsid w:val="00E34246"/>
    <w:rsid w:val="00E36253"/>
    <w:rsid w:val="00E47EB6"/>
    <w:rsid w:val="00E754F9"/>
    <w:rsid w:val="00ED2CBE"/>
    <w:rsid w:val="00ED5EBC"/>
    <w:rsid w:val="00F145A6"/>
    <w:rsid w:val="00F70381"/>
    <w:rsid w:val="00FC1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F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F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56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2583</Words>
  <Characters>14726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3</cp:revision>
  <cp:lastPrinted>2020-09-14T05:46:00Z</cp:lastPrinted>
  <dcterms:created xsi:type="dcterms:W3CDTF">2020-09-14T05:47:00Z</dcterms:created>
  <dcterms:modified xsi:type="dcterms:W3CDTF">2020-09-14T08:20:00Z</dcterms:modified>
</cp:coreProperties>
</file>